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75" w:rsidRDefault="00E30275">
      <w:pPr>
        <w:widowControl w:val="0"/>
        <w:sectPr w:rsidR="00E30275">
          <w:headerReference w:type="default" r:id="rId7"/>
          <w:footerReference w:type="default" r:id="rId8"/>
          <w:pgSz w:w="15840" w:h="12240" w:orient="landscape"/>
          <w:pgMar w:top="245" w:right="432" w:bottom="0" w:left="720" w:header="0" w:footer="0" w:gutter="0"/>
          <w:cols w:space="720"/>
          <w:docGrid w:linePitch="360"/>
        </w:sectPr>
      </w:pPr>
    </w:p>
    <w:p w:rsidR="00E30275" w:rsidRDefault="00AC3678">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Coverage Period: 01/01/2018– 12/31/2018</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E30275">
        <w:tc>
          <w:tcPr>
            <w:tcW w:w="8657" w:type="dxa"/>
            <w:tcMar>
              <w:top w:w="0" w:type="dxa"/>
              <w:left w:w="108" w:type="dxa"/>
              <w:bottom w:w="0" w:type="dxa"/>
              <w:right w:w="108" w:type="dxa"/>
            </w:tcMar>
          </w:tcPr>
          <w:p w:rsidR="00E30275" w:rsidRDefault="00AC3678">
            <w:pPr>
              <w:tabs>
                <w:tab w:val="right" w:pos="14400"/>
              </w:tabs>
              <w:rPr>
                <w:rFonts w:ascii="Garamond" w:eastAsia="Garamond" w:hAnsi="Garamond" w:cs="Garamond"/>
                <w:b/>
                <w:color w:val="0775A8"/>
                <w:sz w:val="24"/>
              </w:rPr>
            </w:pPr>
            <w:r>
              <w:rPr>
                <w:rFonts w:ascii="Garamond" w:eastAsia="Garamond" w:hAnsi="Garamond" w:cs="Garamond"/>
                <w:b/>
                <w:color w:val="0775A8"/>
                <w:sz w:val="24"/>
              </w:rPr>
              <w:t>PEGHP/City of Albany: Retiree PPO Plan</w:t>
            </w:r>
          </w:p>
        </w:tc>
        <w:tc>
          <w:tcPr>
            <w:tcW w:w="5940" w:type="dxa"/>
            <w:tcMar>
              <w:top w:w="0" w:type="dxa"/>
              <w:left w:w="108" w:type="dxa"/>
              <w:bottom w:w="0" w:type="dxa"/>
              <w:right w:w="108" w:type="dxa"/>
            </w:tcMar>
          </w:tcPr>
          <w:p w:rsidR="00E30275" w:rsidRDefault="00AC3678">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PPO</w:t>
            </w:r>
          </w:p>
        </w:tc>
      </w:tr>
    </w:tbl>
    <w:p w:rsidR="00E30275" w:rsidRDefault="00D30470">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6350" r="9525" b="1206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57422"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E30275">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E30275" w:rsidRDefault="00D30470">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simplePos x="0" y="0"/>
                  <wp:positionH relativeFrom="margin">
                    <wp:posOffset>20955</wp:posOffset>
                  </wp:positionH>
                  <wp:positionV relativeFrom="paragraph">
                    <wp:posOffset>53340</wp:posOffset>
                  </wp:positionV>
                  <wp:extent cx="476250" cy="339090"/>
                  <wp:effectExtent l="19050" t="19050" r="19050" b="22860"/>
                  <wp:wrapNone/>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3909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E30275" w:rsidRDefault="00AC3678">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0">
              <w:hyperlink r:id="rId11">
                <w:r w:rsidR="00DA4C82" w:rsidRPr="00DA4C82">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2">
              <w:hyperlink r:id="rId13">
                <w:r w:rsidR="00DA4C82" w:rsidRPr="00DA4C82">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4">
              <w:hyperlink r:id="rId15">
                <w:r w:rsidR="00DA4C82" w:rsidRPr="00DA4C82">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6">
              <w:hyperlink r:id="rId17">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E30275">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30275" w:rsidRDefault="00AC3678">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8">
              <w:r>
                <w:rPr>
                  <w:rFonts w:ascii="Garamond" w:eastAsia="Garamond" w:hAnsi="Garamond" w:cs="Garamond"/>
                  <w:color w:val="0000FF"/>
                  <w:sz w:val="24"/>
                  <w:u w:val="single"/>
                </w:rPr>
                <w:t>https://eoc.bcbsga.com/eocdps/aso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9">
              <w:hyperlink r:id="rId20">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3">
              <w:hyperlink r:id="rId24">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5">
              <w:hyperlink r:id="rId26">
                <w:r w:rsidR="00DA4C82" w:rsidRPr="00DA4C82">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7">
              <w:hyperlink r:id="rId28">
                <w:r w:rsidR="00DA4C82" w:rsidRPr="00DA4C82">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9">
              <w:hyperlink r:id="rId30">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1">
              <w:hyperlink r:id="rId32" w:history="1">
                <w:r w:rsidRPr="00DA4C82">
                  <w:rPr>
                    <w:rStyle w:val="Hyperlink"/>
                    <w:rFonts w:ascii="Garamond" w:eastAsia="Garamond" w:hAnsi="Garamond" w:cs="Garamond"/>
                    <w:sz w:val="24"/>
                  </w:rPr>
                  <w:t>www.healthcare.gov/sbc-glossary/</w:t>
                </w:r>
              </w:hyperlink>
            </w:hyperlink>
            <w:r>
              <w:rPr>
                <w:rFonts w:ascii="Garamond" w:eastAsia="Garamond" w:hAnsi="Garamond" w:cs="Garamond"/>
                <w:color w:val="000000"/>
                <w:sz w:val="24"/>
              </w:rPr>
              <w:t xml:space="preserve"> or call (855) 297-1046 to request a copy.</w:t>
            </w:r>
          </w:p>
        </w:tc>
      </w:tr>
    </w:tbl>
    <w:p w:rsidR="00E30275" w:rsidRDefault="00E30275">
      <w:pPr>
        <w:widowControl w:val="0"/>
        <w:tabs>
          <w:tab w:val="left" w:pos="0"/>
        </w:tabs>
        <w:rPr>
          <w:rFonts w:ascii="Garamond" w:eastAsia="Garamond" w:hAnsi="Garamond" w:cs="Garamond"/>
          <w:color w:val="000000"/>
          <w:sz w:val="4"/>
        </w:rPr>
      </w:pPr>
    </w:p>
    <w:p w:rsidR="00E30275" w:rsidRDefault="00E30275">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E30275">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E30275" w:rsidRDefault="00AC3678">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E30275" w:rsidRDefault="00AC3678">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E30275" w:rsidRDefault="00AC3678">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E30275">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30275" w:rsidRDefault="00AC3678">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00DA4C82" w:rsidRPr="00DA4C82">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30275" w:rsidRDefault="00AC3678" w:rsidP="008D5ADD">
            <w:pPr>
              <w:widowControl w:val="0"/>
              <w:rPr>
                <w:rFonts w:cs="Calibri"/>
              </w:rPr>
            </w:pPr>
            <w:r>
              <w:rPr>
                <w:rFonts w:ascii="Garamond" w:eastAsia="Garamond" w:hAnsi="Garamond" w:cs="Garamond"/>
                <w:b/>
                <w:sz w:val="24"/>
              </w:rPr>
              <w:t>$1,000</w:t>
            </w:r>
            <w:r>
              <w:rPr>
                <w:rFonts w:ascii="Garamond" w:eastAsia="Garamond" w:hAnsi="Garamond" w:cs="Garamond"/>
                <w:sz w:val="24"/>
              </w:rPr>
              <w:t>/</w:t>
            </w:r>
            <w:r w:rsidR="008D5ADD">
              <w:t xml:space="preserve"> </w:t>
            </w:r>
            <w:r w:rsidR="008D5ADD" w:rsidRPr="008D5ADD">
              <w:rPr>
                <w:rFonts w:ascii="Garamond" w:eastAsia="Garamond" w:hAnsi="Garamond" w:cs="Garamond"/>
                <w:sz w:val="24"/>
              </w:rPr>
              <w:t>individual</w:t>
            </w:r>
            <w:r w:rsidR="008D5ADD">
              <w:rPr>
                <w:rFonts w:ascii="Garamond" w:eastAsia="Garamond" w:hAnsi="Garamond" w:cs="Garamond"/>
                <w:sz w:val="24"/>
              </w:rPr>
              <w:t xml:space="preserve"> </w:t>
            </w:r>
            <w:r>
              <w:rPr>
                <w:rFonts w:ascii="Garamond" w:eastAsia="Garamond" w:hAnsi="Garamond" w:cs="Garamond"/>
                <w:sz w:val="24"/>
              </w:rPr>
              <w:t xml:space="preserve">or </w:t>
            </w:r>
            <w:r>
              <w:rPr>
                <w:rFonts w:ascii="Garamond" w:eastAsia="Garamond" w:hAnsi="Garamond" w:cs="Garamond"/>
                <w:b/>
                <w:sz w:val="24"/>
              </w:rPr>
              <w:t>$2,000</w:t>
            </w:r>
            <w:r>
              <w:rPr>
                <w:rFonts w:ascii="Garamond" w:eastAsia="Garamond" w:hAnsi="Garamond" w:cs="Garamond"/>
                <w:sz w:val="24"/>
              </w:rPr>
              <w:t>/family.</w:t>
            </w:r>
            <w:r w:rsidR="002104D0">
              <w:rPr>
                <w:rFonts w:ascii="Garamond" w:eastAsia="Garamond" w:hAnsi="Garamond" w:cs="Garamond"/>
                <w:sz w:val="24"/>
              </w:rPr>
              <w:t xml:space="preserve"> All </w:t>
            </w:r>
            <w:r w:rsidR="002104D0">
              <w:rPr>
                <w:rFonts w:ascii="Garamond" w:eastAsia="Garamond" w:hAnsi="Garamond" w:cs="Garamond"/>
                <w:color w:val="0000FF"/>
                <w:sz w:val="24"/>
                <w:u w:val="single"/>
              </w:rPr>
              <w:t>Providers</w:t>
            </w:r>
            <w:r w:rsidR="002104D0">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30275" w:rsidRDefault="00AC3678">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sidR="00DA4C82" w:rsidRPr="00DA4C82">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begins to pay. If you have other family members on the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each family member must meet their own individual </w:t>
            </w:r>
            <w:r w:rsidR="00DA4C82" w:rsidRPr="00DA4C82">
              <w:rPr>
                <w:rFonts w:ascii="Garamond" w:eastAsia="Garamond" w:hAnsi="Garamond" w:cs="Garamond"/>
                <w:color w:val="0000FF"/>
                <w:sz w:val="24"/>
                <w:u w:val="single"/>
              </w:rPr>
              <w:t>deductible</w:t>
            </w:r>
            <w:r>
              <w:rPr>
                <w:rFonts w:ascii="Garamond" w:eastAsia="Garamond" w:hAnsi="Garamond" w:cs="Garamond"/>
                <w:sz w:val="24"/>
              </w:rPr>
              <w:t xml:space="preserve"> until the total amount of </w:t>
            </w:r>
            <w:r w:rsidR="00DA4C82" w:rsidRPr="00DA4C82">
              <w:rPr>
                <w:rFonts w:ascii="Garamond" w:eastAsia="Garamond" w:hAnsi="Garamond" w:cs="Garamond"/>
                <w:color w:val="0000FF"/>
                <w:sz w:val="24"/>
                <w:u w:val="single"/>
              </w:rPr>
              <w:t>deductible</w:t>
            </w:r>
            <w:r>
              <w:rPr>
                <w:rFonts w:ascii="Garamond" w:eastAsia="Garamond" w:hAnsi="Garamond" w:cs="Garamond"/>
                <w:sz w:val="24"/>
              </w:rPr>
              <w:t xml:space="preserve"> expenses paid by all family members meets the overall family </w:t>
            </w:r>
            <w:r w:rsidR="00DA4C82" w:rsidRPr="00DA4C82">
              <w:rPr>
                <w:rFonts w:ascii="Garamond" w:eastAsia="Garamond" w:hAnsi="Garamond" w:cs="Garamond"/>
                <w:color w:val="0000FF"/>
                <w:sz w:val="24"/>
                <w:u w:val="single"/>
              </w:rPr>
              <w:t>deductible</w:t>
            </w:r>
            <w:r>
              <w:rPr>
                <w:rFonts w:ascii="Garamond" w:eastAsia="Garamond" w:hAnsi="Garamond" w:cs="Garamond"/>
                <w:sz w:val="24"/>
              </w:rPr>
              <w:t>.</w:t>
            </w:r>
          </w:p>
        </w:tc>
      </w:tr>
      <w:tr w:rsidR="00E30275">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30275" w:rsidRDefault="00AC3678">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00DA4C82" w:rsidRPr="00DA4C82">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30275" w:rsidRDefault="00AC3678">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for In-</w:t>
            </w:r>
            <w:r w:rsidR="00DA4C82" w:rsidRPr="00DA4C82">
              <w:rPr>
                <w:rFonts w:ascii="Garamond" w:eastAsia="Garamond" w:hAnsi="Garamond" w:cs="Garamond"/>
                <w:color w:val="0000FF"/>
                <w:sz w:val="24"/>
                <w:u w:val="single"/>
              </w:rPr>
              <w:t>Network</w:t>
            </w:r>
            <w:r w:rsidR="00DA4C82" w:rsidRPr="002D041D">
              <w:rPr>
                <w:rFonts w:ascii="Garamond" w:eastAsia="Garamond" w:hAnsi="Garamond" w:cs="Garamond"/>
                <w:color w:val="0000FF"/>
                <w:sz w:val="24"/>
              </w:rPr>
              <w:t xml:space="preserve"> </w:t>
            </w:r>
            <w:r w:rsidR="00DA4C82" w:rsidRPr="00DA4C82">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30275" w:rsidRDefault="00AC3678">
            <w:pPr>
              <w:widowControl w:val="0"/>
              <w:spacing w:after="60"/>
              <w:rPr>
                <w:rFonts w:ascii="Garamond" w:eastAsia="Garamond" w:hAnsi="Garamond" w:cs="Garamond"/>
                <w:sz w:val="24"/>
              </w:rPr>
            </w:pPr>
            <w:r>
              <w:rPr>
                <w:rFonts w:ascii="Garamond" w:eastAsia="Garamond" w:hAnsi="Garamond" w:cs="Garamond"/>
                <w:sz w:val="24"/>
              </w:rPr>
              <w:t xml:space="preserve">This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covers some items and services even if you haven’t yet met the </w:t>
            </w:r>
            <w:r w:rsidR="00DA4C82" w:rsidRPr="00DA4C82">
              <w:rPr>
                <w:rFonts w:ascii="Garamond" w:eastAsia="Garamond" w:hAnsi="Garamond" w:cs="Garamond"/>
                <w:color w:val="0000FF"/>
                <w:sz w:val="24"/>
                <w:u w:val="single"/>
              </w:rPr>
              <w:t>deductible</w:t>
            </w:r>
            <w:r>
              <w:rPr>
                <w:rFonts w:ascii="Garamond" w:eastAsia="Garamond" w:hAnsi="Garamond" w:cs="Garamond"/>
                <w:sz w:val="24"/>
              </w:rPr>
              <w:t xml:space="preserve"> amount. But a </w:t>
            </w:r>
            <w:r w:rsidR="00DA4C82" w:rsidRPr="00DA4C82">
              <w:rPr>
                <w:rFonts w:ascii="Garamond" w:eastAsia="Garamond" w:hAnsi="Garamond" w:cs="Garamond"/>
                <w:color w:val="0000FF"/>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sidR="00DA4C82" w:rsidRPr="00DA4C82">
              <w:rPr>
                <w:rFonts w:ascii="Garamond" w:eastAsia="Garamond" w:hAnsi="Garamond" w:cs="Garamond"/>
                <w:color w:val="0000FF"/>
                <w:sz w:val="24"/>
                <w:u w:val="single"/>
              </w:rPr>
              <w:t>deductible</w:t>
            </w:r>
            <w:r>
              <w:rPr>
                <w:rFonts w:ascii="Garamond" w:eastAsia="Garamond" w:hAnsi="Garamond" w:cs="Garamond"/>
                <w:sz w:val="24"/>
              </w:rPr>
              <w:t xml:space="preserve">. See a list of covered preventive services at </w:t>
            </w:r>
            <w:hyperlink r:id="rId33">
              <w:hyperlink r:id="rId34" w:history="1">
                <w:r w:rsidRPr="00DA4C82">
                  <w:rPr>
                    <w:rStyle w:val="Hyperlink"/>
                    <w:rFonts w:ascii="Garamond" w:eastAsia="Garamond" w:hAnsi="Garamond" w:cs="Garamond"/>
                    <w:sz w:val="24"/>
                  </w:rPr>
                  <w:t>https://www.healthcare.gov/coverage/preventive-care-benefits/</w:t>
                </w:r>
              </w:hyperlink>
            </w:hyperlink>
            <w:r>
              <w:rPr>
                <w:rFonts w:ascii="Garamond" w:eastAsia="Garamond" w:hAnsi="Garamond" w:cs="Garamond"/>
                <w:color w:val="000000"/>
                <w:sz w:val="24"/>
              </w:rPr>
              <w:t>.</w:t>
            </w:r>
          </w:p>
        </w:tc>
      </w:tr>
      <w:tr w:rsidR="00E30275">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30275" w:rsidRDefault="00AC3678">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00DA4C82" w:rsidRPr="00DA4C82">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30275" w:rsidRDefault="00AC3678">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30275" w:rsidRDefault="00AC3678">
            <w:pPr>
              <w:widowControl w:val="0"/>
              <w:spacing w:after="200"/>
              <w:rPr>
                <w:rFonts w:cs="Calibri"/>
              </w:rPr>
            </w:pPr>
            <w:r>
              <w:rPr>
                <w:rFonts w:ascii="Garamond" w:eastAsia="Garamond" w:hAnsi="Garamond" w:cs="Garamond"/>
                <w:sz w:val="24"/>
              </w:rPr>
              <w:t xml:space="preserve">You don't have to meet </w:t>
            </w:r>
            <w:r w:rsidR="00DA4C82" w:rsidRPr="00DA4C82">
              <w:rPr>
                <w:rFonts w:ascii="Garamond" w:eastAsia="Garamond" w:hAnsi="Garamond" w:cs="Garamond"/>
                <w:color w:val="0000FF"/>
                <w:sz w:val="24"/>
                <w:u w:val="single"/>
              </w:rPr>
              <w:t>deductible</w:t>
            </w:r>
            <w:r>
              <w:rPr>
                <w:rFonts w:ascii="Garamond" w:eastAsia="Garamond" w:hAnsi="Garamond" w:cs="Garamond"/>
                <w:color w:val="0033CC"/>
                <w:sz w:val="24"/>
                <w:u w:val="single"/>
              </w:rPr>
              <w:t>s</w:t>
            </w:r>
            <w:r>
              <w:rPr>
                <w:rFonts w:ascii="Garamond" w:eastAsia="Garamond" w:hAnsi="Garamond" w:cs="Garamond"/>
                <w:sz w:val="24"/>
              </w:rPr>
              <w:t xml:space="preserve"> for specific services.</w:t>
            </w:r>
          </w:p>
        </w:tc>
      </w:tr>
      <w:tr w:rsidR="00E30275">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30275" w:rsidRDefault="00AC3678">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sidR="00DA4C82" w:rsidRPr="00DA4C82">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30275" w:rsidRDefault="00AC3678">
            <w:pPr>
              <w:widowControl w:val="0"/>
              <w:rPr>
                <w:rFonts w:ascii="Garamond" w:eastAsia="Garamond" w:hAnsi="Garamond" w:cs="Garamond"/>
                <w:sz w:val="24"/>
              </w:rPr>
            </w:pPr>
            <w:r>
              <w:rPr>
                <w:rFonts w:ascii="Garamond" w:eastAsia="Garamond" w:hAnsi="Garamond" w:cs="Garamond"/>
                <w:b/>
                <w:sz w:val="24"/>
              </w:rPr>
              <w:t>$5,000</w:t>
            </w:r>
            <w:r>
              <w:rPr>
                <w:rFonts w:ascii="Garamond" w:eastAsia="Garamond" w:hAnsi="Garamond" w:cs="Garamond"/>
                <w:sz w:val="24"/>
              </w:rPr>
              <w:t>/</w:t>
            </w:r>
            <w:r w:rsidR="008D5ADD" w:rsidRPr="008D5ADD">
              <w:rPr>
                <w:rFonts w:ascii="Garamond" w:eastAsia="Garamond" w:hAnsi="Garamond" w:cs="Garamond"/>
                <w:sz w:val="24"/>
              </w:rPr>
              <w:t>individual</w:t>
            </w:r>
            <w:r w:rsidR="008D5ADD">
              <w:rPr>
                <w:rFonts w:ascii="Garamond" w:eastAsia="Garamond" w:hAnsi="Garamond" w:cs="Garamond"/>
                <w:sz w:val="24"/>
              </w:rPr>
              <w:t xml:space="preserve"> </w:t>
            </w:r>
            <w:r>
              <w:rPr>
                <w:rFonts w:ascii="Garamond" w:eastAsia="Garamond" w:hAnsi="Garamond" w:cs="Garamond"/>
                <w:sz w:val="24"/>
              </w:rPr>
              <w:t xml:space="preserve">or </w:t>
            </w:r>
            <w:r>
              <w:rPr>
                <w:rFonts w:ascii="Garamond" w:eastAsia="Garamond" w:hAnsi="Garamond" w:cs="Garamond"/>
                <w:b/>
                <w:sz w:val="24"/>
              </w:rPr>
              <w:t>$10,000</w:t>
            </w:r>
            <w:r>
              <w:rPr>
                <w:rFonts w:ascii="Garamond" w:eastAsia="Garamond" w:hAnsi="Garamond" w:cs="Garamond"/>
                <w:sz w:val="24"/>
              </w:rPr>
              <w:t>/family for In-</w:t>
            </w:r>
            <w:r w:rsidR="00DA4C82" w:rsidRPr="00DA4C82">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$8,000</w:t>
            </w:r>
            <w:r>
              <w:rPr>
                <w:rFonts w:ascii="Garamond" w:eastAsia="Garamond" w:hAnsi="Garamond" w:cs="Garamond"/>
                <w:sz w:val="24"/>
              </w:rPr>
              <w:t>/</w:t>
            </w:r>
            <w:r w:rsidR="008D5ADD" w:rsidRPr="008D5ADD">
              <w:rPr>
                <w:rFonts w:ascii="Garamond" w:eastAsia="Garamond" w:hAnsi="Garamond" w:cs="Garamond"/>
                <w:sz w:val="24"/>
              </w:rPr>
              <w:t>individual</w:t>
            </w:r>
            <w:r w:rsidR="008D5ADD">
              <w:rPr>
                <w:rFonts w:ascii="Garamond" w:eastAsia="Garamond" w:hAnsi="Garamond" w:cs="Garamond"/>
                <w:sz w:val="24"/>
              </w:rPr>
              <w:t xml:space="preserve"> </w:t>
            </w:r>
            <w:r>
              <w:rPr>
                <w:rFonts w:ascii="Garamond" w:eastAsia="Garamond" w:hAnsi="Garamond" w:cs="Garamond"/>
                <w:sz w:val="24"/>
              </w:rPr>
              <w:t xml:space="preserve">or </w:t>
            </w:r>
            <w:r>
              <w:rPr>
                <w:rFonts w:ascii="Garamond" w:eastAsia="Garamond" w:hAnsi="Garamond" w:cs="Garamond"/>
                <w:b/>
                <w:sz w:val="24"/>
              </w:rPr>
              <w:t>$24,000</w:t>
            </w:r>
            <w:r>
              <w:rPr>
                <w:rFonts w:ascii="Garamond" w:eastAsia="Garamond" w:hAnsi="Garamond" w:cs="Garamond"/>
                <w:sz w:val="24"/>
              </w:rPr>
              <w:t>/family for Out-of-</w:t>
            </w:r>
            <w:r w:rsidR="00DA4C82" w:rsidRPr="00DA4C82">
              <w:rPr>
                <w:rFonts w:ascii="Garamond" w:eastAsia="Garamond" w:hAnsi="Garamond" w:cs="Garamond"/>
                <w:color w:val="0000FF"/>
                <w:sz w:val="24"/>
                <w:u w:val="single"/>
              </w:rPr>
              <w:t>Network</w:t>
            </w:r>
            <w:r w:rsidR="00DA4C82" w:rsidRPr="002D041D">
              <w:rPr>
                <w:rFonts w:ascii="Garamond" w:eastAsia="Garamond" w:hAnsi="Garamond" w:cs="Garamond"/>
                <w:color w:val="0000FF"/>
                <w:sz w:val="24"/>
              </w:rPr>
              <w:t xml:space="preserve"> </w:t>
            </w:r>
            <w:r w:rsidR="00DA4C82" w:rsidRPr="00DA4C82">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30275" w:rsidRDefault="00AC3678">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E30275">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E30275" w:rsidRDefault="00AC3678">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E30275" w:rsidRDefault="00544707">
            <w:pPr>
              <w:widowControl w:val="0"/>
              <w:rPr>
                <w:rFonts w:ascii="Garamond" w:eastAsia="Garamond" w:hAnsi="Garamond" w:cs="Garamond"/>
                <w:sz w:val="24"/>
              </w:rPr>
            </w:pPr>
            <w:r>
              <w:rPr>
                <w:rFonts w:ascii="Garamond" w:hAnsi="Garamond"/>
                <w:sz w:val="24"/>
                <w:szCs w:val="24"/>
              </w:rPr>
              <w:t>Services deemed not medically necessary by Medical Management and/or Anthem, Penalties for non-compliance</w:t>
            </w:r>
            <w:r>
              <w:rPr>
                <w:rFonts w:ascii="Garamond" w:hAnsi="Garamond"/>
                <w:color w:val="0000FF"/>
                <w:sz w:val="24"/>
                <w:szCs w:val="24"/>
              </w:rPr>
              <w:t>,</w:t>
            </w:r>
            <w:r>
              <w:rPr>
                <w:rFonts w:ascii="Garamond" w:eastAsia="Garamond" w:hAnsi="Garamond" w:cs="Garamond"/>
                <w:color w:val="0000FF"/>
                <w:sz w:val="24"/>
                <w:u w:val="single"/>
              </w:rPr>
              <w:t xml:space="preserve"> </w:t>
            </w:r>
            <w:r w:rsidR="00AC3678">
              <w:rPr>
                <w:rFonts w:ascii="Garamond" w:eastAsia="Garamond" w:hAnsi="Garamond" w:cs="Garamond"/>
                <w:color w:val="0000FF"/>
                <w:sz w:val="24"/>
                <w:u w:val="single"/>
              </w:rPr>
              <w:t>Premiums</w:t>
            </w:r>
            <w:r w:rsidR="00AC3678">
              <w:rPr>
                <w:rFonts w:ascii="Garamond" w:eastAsia="Garamond" w:hAnsi="Garamond" w:cs="Garamond"/>
                <w:sz w:val="24"/>
              </w:rPr>
              <w:t xml:space="preserve">, </w:t>
            </w:r>
            <w:r w:rsidR="00AC3678">
              <w:rPr>
                <w:rFonts w:ascii="Garamond" w:eastAsia="Garamond" w:hAnsi="Garamond" w:cs="Garamond"/>
                <w:color w:val="0000FF"/>
                <w:sz w:val="24"/>
                <w:u w:val="single"/>
              </w:rPr>
              <w:t>balance-billing</w:t>
            </w:r>
            <w:r w:rsidR="00AC3678">
              <w:rPr>
                <w:rFonts w:ascii="Garamond" w:eastAsia="Garamond" w:hAnsi="Garamond" w:cs="Garamond"/>
                <w:sz w:val="24"/>
              </w:rPr>
              <w:t xml:space="preserve"> charges, and health care this </w:t>
            </w:r>
            <w:r w:rsidR="00DA4C82" w:rsidRPr="00DA4C82">
              <w:rPr>
                <w:rFonts w:ascii="Garamond" w:eastAsia="Garamond" w:hAnsi="Garamond" w:cs="Garamond"/>
                <w:color w:val="0000FF"/>
                <w:sz w:val="24"/>
                <w:u w:val="single"/>
              </w:rPr>
              <w:t>plan</w:t>
            </w:r>
            <w:r w:rsidR="00AC3678">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E30275" w:rsidRDefault="00AC3678">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E30275">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30275" w:rsidRDefault="00AC3678">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30275" w:rsidRDefault="00AC3678">
            <w:pPr>
              <w:widowControl w:val="0"/>
              <w:rPr>
                <w:rFonts w:cs="Calibri"/>
              </w:rPr>
            </w:pPr>
            <w:r>
              <w:rPr>
                <w:rFonts w:ascii="Garamond" w:eastAsia="Garamond" w:hAnsi="Garamond" w:cs="Garamond"/>
                <w:sz w:val="24"/>
              </w:rPr>
              <w:t xml:space="preserve">Yes, Blue Card PPO. See </w:t>
            </w:r>
            <w:hyperlink r:id="rId35" w:history="1">
              <w:r w:rsidRPr="00DA4C82">
                <w:rPr>
                  <w:rStyle w:val="Hyperlink"/>
                  <w:rFonts w:ascii="Garamond" w:eastAsia="Garamond" w:hAnsi="Garamond" w:cs="Garamond"/>
                  <w:sz w:val="24"/>
                </w:rPr>
                <w:t>www.bcbsga.com</w:t>
              </w:r>
            </w:hyperlink>
            <w:r>
              <w:rPr>
                <w:rFonts w:ascii="Garamond" w:eastAsia="Garamond" w:hAnsi="Garamond" w:cs="Garamond"/>
                <w:sz w:val="24"/>
              </w:rPr>
              <w:t xml:space="preserve"> or call (855) 297-1046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E30275" w:rsidRDefault="00AC3678">
            <w:pPr>
              <w:widowControl w:val="0"/>
              <w:spacing w:after="200" w:line="276" w:lineRule="auto"/>
              <w:rPr>
                <w:rFonts w:cs="Calibri"/>
              </w:rPr>
            </w:pPr>
            <w:r>
              <w:rPr>
                <w:rFonts w:ascii="Garamond" w:eastAsia="Garamond" w:hAnsi="Garamond" w:cs="Garamond"/>
                <w:sz w:val="24"/>
              </w:rPr>
              <w:t xml:space="preserve">This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00DA4C82" w:rsidRPr="00DA4C82">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w:t>
            </w:r>
            <w:r>
              <w:rPr>
                <w:rFonts w:ascii="Garamond" w:eastAsia="Garamond" w:hAnsi="Garamond" w:cs="Garamond"/>
                <w:sz w:val="24"/>
              </w:rPr>
              <w:lastRenderedPageBreak/>
              <w:t>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E30275">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30275" w:rsidRDefault="00AC3678">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30275" w:rsidRDefault="00AC3678">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E30275" w:rsidRDefault="00AC3678">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 xml:space="preserve">. </w:t>
            </w:r>
          </w:p>
        </w:tc>
      </w:tr>
    </w:tbl>
    <w:p w:rsidR="00E30275" w:rsidRDefault="00E30275">
      <w:pPr>
        <w:rPr>
          <w:rFonts w:ascii="Garamond" w:eastAsia="Garamond" w:hAnsi="Garamond" w:cs="Garamond"/>
          <w:sz w:val="8"/>
        </w:rPr>
      </w:pPr>
    </w:p>
    <w:p w:rsidR="00E30275" w:rsidRDefault="00E30275">
      <w:pPr>
        <w:widowControl w:val="0"/>
        <w:sectPr w:rsidR="00E30275">
          <w:headerReference w:type="default" r:id="rId36"/>
          <w:footerReference w:type="default" r:id="rId37"/>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E30275">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E30275" w:rsidRDefault="00D30470">
            <w:pPr>
              <w:ind w:left="-90" w:right="-287"/>
              <w:rPr>
                <w:rFonts w:ascii="Arial Narrow" w:eastAsia="Arial Narrow" w:hAnsi="Arial Narrow" w:cs="Arial Narrow"/>
                <w:b/>
                <w:color w:val="0775A8"/>
                <w:sz w:val="24"/>
              </w:rPr>
            </w:pPr>
            <w:bookmarkStart w:id="0" w:name="_UC1"/>
            <w:r>
              <w:rPr>
                <w:noProof/>
              </w:rPr>
              <w:drawing>
                <wp:inline distT="0" distB="0" distL="0" distR="0">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 xml:space="preserve">All </w:t>
            </w:r>
            <w:hyperlink r:id="rId39">
              <w:hyperlink r:id="rId40">
                <w:r w:rsidR="00DA4C82" w:rsidRPr="00DA4C82">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1">
              <w:hyperlink r:id="rId42">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3">
              <w:hyperlink r:id="rId44">
                <w:r w:rsidR="00DA4C82" w:rsidRPr="00DA4C82">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5">
              <w:hyperlink r:id="rId46">
                <w:r w:rsidR="00DA4C82" w:rsidRPr="00DA4C82">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E30275" w:rsidRDefault="00E30275">
      <w:pPr>
        <w:widowControl w:val="0"/>
        <w:spacing w:line="276" w:lineRule="auto"/>
        <w:rPr>
          <w:rFonts w:ascii="Garamond" w:eastAsia="Garamond" w:hAnsi="Garamond" w:cs="Garamond"/>
          <w:sz w:val="8"/>
        </w:rPr>
      </w:pPr>
    </w:p>
    <w:p w:rsidR="00E30275" w:rsidRDefault="00E30275">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E30275" w:rsidTr="00287711">
        <w:trPr>
          <w:tblHeader/>
        </w:trPr>
        <w:tc>
          <w:tcPr>
            <w:tcW w:w="2099"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30275" w:rsidRDefault="00AC3678">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30275" w:rsidRDefault="00AC3678">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E30275" w:rsidRDefault="00AC3678">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4"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30275" w:rsidRDefault="00AC3678">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E30275" w:rsidTr="00287711">
        <w:trPr>
          <w:tblHeader/>
        </w:trPr>
        <w:tc>
          <w:tcPr>
            <w:tcW w:w="2099"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30275" w:rsidRDefault="00E30275"/>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30275" w:rsidRDefault="00E30275"/>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30275" w:rsidRDefault="00AC3678">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rsidR="00E30275" w:rsidRDefault="00AC3678">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30275" w:rsidRDefault="00AC3678">
            <w:pPr>
              <w:jc w:val="center"/>
              <w:rPr>
                <w:rFonts w:ascii="Garamond" w:eastAsia="Garamond" w:hAnsi="Garamond" w:cs="Garamond"/>
                <w:b/>
                <w:color w:val="FFFFFF"/>
                <w:sz w:val="24"/>
              </w:rPr>
            </w:pPr>
            <w:r>
              <w:rPr>
                <w:rFonts w:ascii="Garamond" w:eastAsia="Garamond" w:hAnsi="Garamond" w:cs="Garamond"/>
                <w:b/>
                <w:color w:val="FFFFFF"/>
                <w:sz w:val="24"/>
              </w:rPr>
              <w:t>Out-of-Network Provider</w:t>
            </w:r>
          </w:p>
          <w:p w:rsidR="00E30275" w:rsidRDefault="00AC3678">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4"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E30275" w:rsidRDefault="00E30275"/>
        </w:tc>
      </w:tr>
      <w:tr w:rsidR="00E30275" w:rsidTr="0028771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AC3678">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color w:val="000000"/>
                <w:sz w:val="24"/>
              </w:rPr>
            </w:pPr>
            <w:r>
              <w:rPr>
                <w:rFonts w:ascii="Garamond" w:eastAsia="Garamond" w:hAnsi="Garamond" w:cs="Garamond"/>
                <w:color w:val="000000"/>
                <w:sz w:val="24"/>
              </w:rPr>
              <w:t>--------none--------</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--------none--------</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E30275" w:rsidRDefault="00BE6C21">
            <w:pPr>
              <w:rPr>
                <w:rFonts w:ascii="Garamond" w:eastAsia="Garamond" w:hAnsi="Garamond" w:cs="Garamond"/>
                <w:sz w:val="24"/>
              </w:rPr>
            </w:pPr>
            <w:r>
              <w:rPr>
                <w:rFonts w:ascii="Garamond" w:eastAsia="Garamond" w:hAnsi="Garamond" w:cs="Garamond"/>
                <w:sz w:val="24"/>
              </w:rPr>
              <w:t>i</w:t>
            </w:r>
            <w:r w:rsidR="00AC3678">
              <w:rPr>
                <w:rFonts w:ascii="Garamond" w:eastAsia="Garamond" w:hAnsi="Garamond" w:cs="Garamond"/>
                <w:sz w:val="24"/>
              </w:rPr>
              <w:t>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E30275" w:rsidTr="0028771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AC3678">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FF7D17">
            <w:pPr>
              <w:jc w:val="center"/>
              <w:rPr>
                <w:rFonts w:ascii="Garamond" w:eastAsia="Garamond" w:hAnsi="Garamond" w:cs="Garamond"/>
                <w:sz w:val="24"/>
              </w:rPr>
            </w:pPr>
            <w:r w:rsidRPr="00895684">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--------none--------</w:t>
            </w:r>
          </w:p>
        </w:tc>
      </w:tr>
      <w:tr w:rsidR="00287711"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287711" w:rsidRDefault="00287711" w:rsidP="00287711"/>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287711" w:rsidRDefault="00287711" w:rsidP="00287711">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287711" w:rsidRDefault="00287711" w:rsidP="00287711">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287711" w:rsidRDefault="00287711" w:rsidP="00287711">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287711" w:rsidRDefault="00287711" w:rsidP="00287711">
            <w:pPr>
              <w:rPr>
                <w:rFonts w:ascii="Garamond" w:eastAsia="Garamond" w:hAnsi="Garamond" w:cs="Garamond"/>
                <w:sz w:val="24"/>
              </w:rPr>
            </w:pPr>
            <w:r>
              <w:rPr>
                <w:rFonts w:ascii="Garamond" w:eastAsia="Garamond" w:hAnsi="Garamond" w:cs="Garamond"/>
                <w:sz w:val="24"/>
              </w:rPr>
              <w:t>--------none--------</w:t>
            </w:r>
          </w:p>
        </w:tc>
      </w:tr>
      <w:tr w:rsidR="00E30275" w:rsidTr="0028771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AC3678">
            <w:pPr>
              <w:rPr>
                <w:rFonts w:ascii="Garamond" w:eastAsia="Garamond" w:hAnsi="Garamond" w:cs="Garamond"/>
                <w:b/>
                <w:sz w:val="24"/>
              </w:rPr>
            </w:pPr>
            <w:r>
              <w:rPr>
                <w:rFonts w:ascii="Garamond" w:eastAsia="Garamond" w:hAnsi="Garamond" w:cs="Garamond"/>
                <w:b/>
                <w:sz w:val="24"/>
              </w:rPr>
              <w:t>If you need drugs to treat your illness or condition</w:t>
            </w:r>
          </w:p>
          <w:p w:rsidR="00E30275" w:rsidRDefault="00AC3678">
            <w:pPr>
              <w:keepNext/>
              <w:keepLines/>
              <w:rPr>
                <w:rFonts w:ascii="Garamond" w:eastAsia="Garamond" w:hAnsi="Garamond" w:cs="Garamond"/>
                <w:sz w:val="24"/>
              </w:rPr>
            </w:pPr>
            <w:r>
              <w:rPr>
                <w:rFonts w:ascii="Garamond" w:eastAsia="Garamond" w:hAnsi="Garamond" w:cs="Garamond"/>
                <w:sz w:val="24"/>
              </w:rPr>
              <w:t xml:space="preserve">More information about </w:t>
            </w:r>
            <w:r w:rsidR="00DA4C82" w:rsidRPr="00DA4C82">
              <w:rPr>
                <w:rFonts w:ascii="Garamond" w:eastAsia="Garamond" w:hAnsi="Garamond" w:cs="Garamond"/>
                <w:b/>
                <w:color w:val="0000FF"/>
                <w:sz w:val="24"/>
                <w:u w:val="single"/>
              </w:rPr>
              <w:t>prescription drug</w:t>
            </w:r>
            <w:r>
              <w:rPr>
                <w:rFonts w:ascii="Garamond" w:eastAsia="Garamond" w:hAnsi="Garamond" w:cs="Garamond"/>
                <w:b/>
                <w:color w:val="0000FF"/>
                <w:sz w:val="24"/>
                <w:u w:val="single"/>
              </w:rPr>
              <w:t xml:space="preserve"> coverage</w:t>
            </w:r>
            <w:r>
              <w:rPr>
                <w:rFonts w:ascii="Garamond" w:eastAsia="Garamond" w:hAnsi="Garamond" w:cs="Garamond"/>
                <w:b/>
                <w:sz w:val="24"/>
              </w:rPr>
              <w:t xml:space="preserve"> </w:t>
            </w:r>
            <w:r>
              <w:rPr>
                <w:rFonts w:ascii="Garamond" w:eastAsia="Garamond" w:hAnsi="Garamond" w:cs="Garamond"/>
                <w:sz w:val="24"/>
              </w:rPr>
              <w:t xml:space="preserve">is available at </w:t>
            </w:r>
            <w:r w:rsidR="00A6320E">
              <w:rPr>
                <w:rFonts w:ascii="Garamond" w:eastAsia="Garamond" w:hAnsi="Garamond" w:cs="Garamond"/>
                <w:sz w:val="24"/>
              </w:rPr>
              <w:t>www.[insert].</w:t>
            </w:r>
            <w:hyperlink/>
          </w:p>
          <w:p w:rsidR="00E30275" w:rsidRDefault="00E30275">
            <w:pPr>
              <w:keepNext/>
              <w:keepLines/>
              <w:rPr>
                <w:rFonts w:ascii="Garamond" w:eastAsia="Garamond" w:hAnsi="Garamond" w:cs="Garamond"/>
                <w:sz w:val="12"/>
              </w:rPr>
            </w:pP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E30275" w:rsidRDefault="00A6320E">
            <w:pPr>
              <w:rPr>
                <w:rFonts w:ascii="Garamond" w:eastAsia="Garamond" w:hAnsi="Garamond" w:cs="Garamond"/>
                <w:sz w:val="24"/>
              </w:rPr>
            </w:pPr>
            <w:r>
              <w:rPr>
                <w:rFonts w:ascii="Garamond" w:eastAsia="Garamond" w:hAnsi="Garamond" w:cs="Garamond"/>
                <w:sz w:val="24"/>
              </w:rPr>
              <w:t xml:space="preserve">Carved out to </w:t>
            </w:r>
            <w:proofErr w:type="spellStart"/>
            <w:r w:rsidRPr="00A6320E">
              <w:rPr>
                <w:rFonts w:ascii="Garamond" w:eastAsia="Garamond" w:hAnsi="Garamond" w:cs="Garamond"/>
                <w:sz w:val="24"/>
              </w:rPr>
              <w:t>Pharmavail</w:t>
            </w:r>
            <w:proofErr w:type="spellEnd"/>
          </w:p>
        </w:tc>
      </w:tr>
      <w:tr w:rsidR="00E30275" w:rsidTr="00287711">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keepNext/>
              <w:keepLines/>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E30275" w:rsidRDefault="00E30275"/>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sidR="00DA4C82" w:rsidRPr="00DA4C82">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E30275" w:rsidRDefault="00E30275"/>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E30275" w:rsidRDefault="00E30275"/>
        </w:tc>
      </w:tr>
      <w:tr w:rsidR="00E30275" w:rsidTr="0028771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AC3678">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--------none--------</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--------none--------</w:t>
            </w:r>
          </w:p>
        </w:tc>
      </w:tr>
      <w:tr w:rsidR="00E30275" w:rsidTr="0028771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AC3678">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--------none--------</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--------none--------</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E30275" w:rsidRDefault="00AC3678">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--------none--------</w:t>
            </w:r>
          </w:p>
        </w:tc>
      </w:tr>
      <w:tr w:rsidR="00E30275" w:rsidTr="0028771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AC3678">
            <w:pPr>
              <w:rPr>
                <w:rFonts w:ascii="Garamond" w:eastAsia="Garamond" w:hAnsi="Garamond" w:cs="Garamond"/>
                <w:b/>
                <w:sz w:val="24"/>
              </w:rPr>
            </w:pPr>
            <w:r>
              <w:rPr>
                <w:rFonts w:ascii="Garamond" w:eastAsia="Garamond" w:hAnsi="Garamond" w:cs="Garamond"/>
                <w:b/>
                <w:sz w:val="24"/>
              </w:rPr>
              <w:lastRenderedPageBreak/>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--------none--------</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--------none--------</w:t>
            </w:r>
          </w:p>
        </w:tc>
      </w:tr>
      <w:tr w:rsidR="00E30275" w:rsidTr="00287711">
        <w:trPr>
          <w:trHeight w:val="522"/>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AC3678">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widowControl w:val="0"/>
              <w:jc w:val="center"/>
              <w:rPr>
                <w:rFonts w:ascii="Garamond" w:eastAsia="Garamond" w:hAnsi="Garamond" w:cs="Garamond"/>
                <w:sz w:val="24"/>
              </w:rPr>
            </w:pPr>
            <w:r>
              <w:rPr>
                <w:rFonts w:ascii="Garamond" w:eastAsia="Garamond" w:hAnsi="Garamond" w:cs="Garamond"/>
                <w:sz w:val="24"/>
              </w:rPr>
              <w:t>Office Visit</w:t>
            </w:r>
          </w:p>
          <w:p w:rsidR="00E30275" w:rsidRDefault="00AC3678">
            <w:pPr>
              <w:widowControl w:val="0"/>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p w:rsidR="00E30275" w:rsidRDefault="00AC3678">
            <w:pPr>
              <w:widowControl w:val="0"/>
              <w:jc w:val="center"/>
              <w:rPr>
                <w:rFonts w:ascii="Garamond" w:eastAsia="Garamond" w:hAnsi="Garamond" w:cs="Garamond"/>
                <w:sz w:val="24"/>
              </w:rPr>
            </w:pPr>
            <w:r>
              <w:rPr>
                <w:rFonts w:ascii="Garamond" w:eastAsia="Garamond" w:hAnsi="Garamond" w:cs="Garamond"/>
                <w:sz w:val="24"/>
              </w:rPr>
              <w:t>Other Outpatient</w:t>
            </w:r>
          </w:p>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widowControl w:val="0"/>
              <w:jc w:val="center"/>
              <w:rPr>
                <w:rFonts w:ascii="Garamond" w:eastAsia="Garamond" w:hAnsi="Garamond" w:cs="Garamond"/>
                <w:sz w:val="24"/>
              </w:rPr>
            </w:pPr>
            <w:r>
              <w:rPr>
                <w:rFonts w:ascii="Garamond" w:eastAsia="Garamond" w:hAnsi="Garamond" w:cs="Garamond"/>
                <w:sz w:val="24"/>
              </w:rPr>
              <w:t>Office Visit</w:t>
            </w:r>
          </w:p>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p w:rsidR="00E30275" w:rsidRDefault="00AC3678">
            <w:pPr>
              <w:widowControl w:val="0"/>
              <w:jc w:val="center"/>
              <w:rPr>
                <w:rFonts w:ascii="Garamond" w:eastAsia="Garamond" w:hAnsi="Garamond" w:cs="Garamond"/>
                <w:sz w:val="24"/>
              </w:rPr>
            </w:pPr>
            <w:r>
              <w:rPr>
                <w:rFonts w:ascii="Garamond" w:eastAsia="Garamond" w:hAnsi="Garamond" w:cs="Garamond"/>
                <w:sz w:val="24"/>
              </w:rPr>
              <w:t>Other Outpatient</w:t>
            </w:r>
          </w:p>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keepNext/>
              <w:keepLines/>
              <w:rPr>
                <w:rFonts w:ascii="Garamond" w:eastAsia="Garamond" w:hAnsi="Garamond" w:cs="Garamond"/>
                <w:sz w:val="24"/>
              </w:rPr>
            </w:pPr>
            <w:r>
              <w:rPr>
                <w:rFonts w:ascii="Garamond" w:eastAsia="Garamond" w:hAnsi="Garamond" w:cs="Garamond"/>
                <w:sz w:val="24"/>
              </w:rPr>
              <w:t>Office Visit</w:t>
            </w:r>
          </w:p>
          <w:p w:rsidR="00E30275" w:rsidRDefault="00AC3678">
            <w:pPr>
              <w:keepNext/>
              <w:keepLines/>
              <w:rPr>
                <w:rFonts w:ascii="Garamond" w:eastAsia="Garamond" w:hAnsi="Garamond" w:cs="Garamond"/>
                <w:color w:val="000000"/>
                <w:sz w:val="24"/>
              </w:rPr>
            </w:pPr>
            <w:r>
              <w:rPr>
                <w:rFonts w:ascii="Garamond" w:eastAsia="Garamond" w:hAnsi="Garamond" w:cs="Garamond"/>
                <w:color w:val="000000"/>
                <w:sz w:val="24"/>
              </w:rPr>
              <w:t>--------none--------</w:t>
            </w:r>
          </w:p>
          <w:p w:rsidR="00E30275" w:rsidRDefault="00AC3678">
            <w:pPr>
              <w:keepNext/>
              <w:keepLines/>
              <w:rPr>
                <w:rFonts w:ascii="Garamond" w:eastAsia="Garamond" w:hAnsi="Garamond" w:cs="Garamond"/>
                <w:sz w:val="24"/>
              </w:rPr>
            </w:pPr>
            <w:r>
              <w:rPr>
                <w:rFonts w:ascii="Garamond" w:eastAsia="Garamond" w:hAnsi="Garamond" w:cs="Garamond"/>
                <w:sz w:val="24"/>
              </w:rPr>
              <w:t>Other Outpatient</w:t>
            </w:r>
          </w:p>
          <w:p w:rsidR="00E30275" w:rsidRDefault="00AC3678">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E30275" w:rsidTr="00287711">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E30275" w:rsidRDefault="00AC3678">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keepNext/>
              <w:keepLines/>
              <w:rPr>
                <w:rFonts w:ascii="Garamond" w:eastAsia="Garamond" w:hAnsi="Garamond" w:cs="Garamond"/>
                <w:sz w:val="24"/>
              </w:rPr>
            </w:pPr>
            <w:r>
              <w:rPr>
                <w:rFonts w:ascii="Garamond" w:eastAsia="Garamond" w:hAnsi="Garamond" w:cs="Garamond"/>
                <w:sz w:val="24"/>
              </w:rPr>
              <w:t>--------none--------</w:t>
            </w:r>
          </w:p>
        </w:tc>
      </w:tr>
      <w:tr w:rsidR="00E30275" w:rsidTr="0028771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AC3678">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E30275"/>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E30275"/>
        </w:tc>
      </w:tr>
      <w:tr w:rsidR="00E30275" w:rsidTr="0028771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AC3678">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--------none--------</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45216B">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*See Therapy Services section</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45216B">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3854"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E30275"/>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30 day</w:t>
            </w:r>
            <w:r w:rsidR="00E31623">
              <w:rPr>
                <w:rFonts w:ascii="Garamond" w:eastAsia="Garamond" w:hAnsi="Garamond" w:cs="Garamond"/>
                <w:sz w:val="24"/>
              </w:rPr>
              <w:t>s</w:t>
            </w:r>
            <w:r>
              <w:rPr>
                <w:rFonts w:ascii="Garamond" w:eastAsia="Garamond" w:hAnsi="Garamond" w:cs="Garamond"/>
                <w:sz w:val="24"/>
              </w:rPr>
              <w:t xml:space="preserve"> limit/benefit period.</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283A5E">
            <w:pPr>
              <w:keepNext/>
              <w:keepLines/>
              <w:rPr>
                <w:rFonts w:ascii="Garamond" w:eastAsia="Garamond" w:hAnsi="Garamond" w:cs="Garamond"/>
                <w:color w:val="000000"/>
                <w:sz w:val="24"/>
              </w:rPr>
            </w:pPr>
            <w:r>
              <w:rPr>
                <w:rFonts w:ascii="Garamond" w:eastAsia="Garamond" w:hAnsi="Garamond" w:cs="Garamond"/>
                <w:sz w:val="24"/>
              </w:rPr>
              <w:t xml:space="preserve">*See </w:t>
            </w:r>
            <w:r>
              <w:rPr>
                <w:rFonts w:ascii="Garamond" w:eastAsia="Garamond" w:hAnsi="Garamond" w:cs="Garamond"/>
                <w:color w:val="0000FF"/>
                <w:sz w:val="24"/>
                <w:u w:val="single"/>
              </w:rPr>
              <w:t>Durable Medical Equipment</w:t>
            </w:r>
            <w:r>
              <w:rPr>
                <w:rFonts w:ascii="Garamond" w:eastAsia="Garamond" w:hAnsi="Garamond" w:cs="Garamond"/>
                <w:sz w:val="24"/>
              </w:rPr>
              <w:t xml:space="preserve"> Section</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keepNext/>
              <w:keepLines/>
              <w:jc w:val="center"/>
              <w:rPr>
                <w:rFonts w:ascii="Garamond" w:eastAsia="Garamond" w:hAnsi="Garamond" w:cs="Garamond"/>
                <w:sz w:val="24"/>
              </w:rPr>
            </w:pPr>
            <w:r>
              <w:rPr>
                <w:rFonts w:ascii="Garamond" w:eastAsia="Garamond" w:hAnsi="Garamond" w:cs="Garamond"/>
                <w:sz w:val="24"/>
              </w:rPr>
              <w:t>No charge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keepNext/>
              <w:keepLines/>
              <w:rPr>
                <w:rFonts w:ascii="Garamond" w:eastAsia="Garamond" w:hAnsi="Garamond" w:cs="Garamond"/>
                <w:sz w:val="24"/>
              </w:rPr>
            </w:pPr>
            <w:r>
              <w:rPr>
                <w:rFonts w:ascii="Garamond" w:eastAsia="Garamond" w:hAnsi="Garamond" w:cs="Garamond"/>
                <w:sz w:val="24"/>
              </w:rPr>
              <w:t>--------none--------</w:t>
            </w:r>
          </w:p>
        </w:tc>
      </w:tr>
      <w:tr w:rsidR="00E30275" w:rsidTr="0028771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AC3678">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*See Vision Services section</w:t>
            </w:r>
          </w:p>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E30275" w:rsidRDefault="00E30275"/>
        </w:tc>
      </w:tr>
      <w:tr w:rsidR="00E30275" w:rsidTr="0028771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E30275" w:rsidRDefault="00E30275"/>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jc w:val="center"/>
              <w:rPr>
                <w:rFonts w:ascii="Garamond" w:eastAsia="Garamond" w:hAnsi="Garamond" w:cs="Garamond"/>
                <w:sz w:val="24"/>
              </w:rPr>
            </w:pPr>
            <w:r>
              <w:rPr>
                <w:rFonts w:ascii="Garamond" w:eastAsia="Garamond" w:hAnsi="Garamond" w:cs="Garamond"/>
                <w:sz w:val="24"/>
              </w:rPr>
              <w:t>Not covered</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E30275" w:rsidRDefault="00AC3678">
            <w:pPr>
              <w:rPr>
                <w:rFonts w:ascii="Garamond" w:eastAsia="Garamond" w:hAnsi="Garamond" w:cs="Garamond"/>
                <w:sz w:val="24"/>
              </w:rPr>
            </w:pPr>
            <w:r>
              <w:rPr>
                <w:rFonts w:ascii="Garamond" w:eastAsia="Garamond" w:hAnsi="Garamond" w:cs="Garamond"/>
                <w:sz w:val="24"/>
              </w:rPr>
              <w:t>*See Dental Services section</w:t>
            </w:r>
          </w:p>
        </w:tc>
      </w:tr>
      <w:bookmarkEnd w:id="0"/>
    </w:tbl>
    <w:p w:rsidR="00E30275" w:rsidRDefault="00E30275">
      <w:pPr>
        <w:widowControl w:val="0"/>
        <w:sectPr w:rsidR="00E30275">
          <w:headerReference w:type="default" r:id="rId47"/>
          <w:footerReference w:type="default" r:id="rId48"/>
          <w:type w:val="continuous"/>
          <w:pgSz w:w="15840" w:h="12240" w:orient="landscape"/>
          <w:pgMar w:top="245" w:right="432" w:bottom="0" w:left="720" w:header="0" w:footer="0" w:gutter="0"/>
          <w:cols w:space="720"/>
          <w:docGrid w:linePitch="360"/>
        </w:sectPr>
      </w:pPr>
    </w:p>
    <w:p w:rsidR="00E30275" w:rsidRDefault="00E30275">
      <w:pPr>
        <w:keepNext/>
        <w:keepLines/>
        <w:tabs>
          <w:tab w:val="right" w:pos="14400"/>
        </w:tabs>
        <w:rPr>
          <w:rFonts w:ascii="Garamond" w:eastAsia="Garamond" w:hAnsi="Garamond" w:cs="Garamond"/>
          <w:b/>
          <w:color w:val="0775A8"/>
          <w:sz w:val="12"/>
        </w:rPr>
      </w:pPr>
    </w:p>
    <w:p w:rsidR="003D3C64" w:rsidRDefault="003D3C64">
      <w:r>
        <w:br w:type="page"/>
      </w:r>
    </w:p>
    <w:tbl>
      <w:tblPr>
        <w:tblW w:w="14760" w:type="dxa"/>
        <w:tblInd w:w="-58" w:type="dxa"/>
        <w:tblLayout w:type="fixed"/>
        <w:tblLook w:val="01E0" w:firstRow="1" w:lastRow="1" w:firstColumn="1" w:lastColumn="1" w:noHBand="0" w:noVBand="0"/>
      </w:tblPr>
      <w:tblGrid>
        <w:gridCol w:w="14760"/>
      </w:tblGrid>
      <w:tr w:rsidR="00B01482" w:rsidRPr="00B01482" w:rsidTr="00447903">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B01482" w:rsidRPr="00B01482" w:rsidRDefault="00B01482" w:rsidP="00B01482">
            <w:pPr>
              <w:keepNext/>
              <w:keepLines/>
              <w:ind w:left="58"/>
              <w:rPr>
                <w:rFonts w:ascii="Garamond" w:eastAsia="Times New Roman" w:hAnsi="Garamond" w:cs="Garamond"/>
                <w:b/>
                <w:sz w:val="24"/>
              </w:rPr>
            </w:pPr>
            <w:r w:rsidRPr="00B01482">
              <w:rPr>
                <w:rFonts w:ascii="Garamond" w:eastAsia="Times New Roman" w:hAnsi="Garamond" w:cs="Garamond"/>
                <w:b/>
                <w:color w:val="0775A8"/>
                <w:sz w:val="24"/>
              </w:rPr>
              <w:lastRenderedPageBreak/>
              <w:t>Excluded Services &amp; Other Covered Services:</w:t>
            </w:r>
          </w:p>
        </w:tc>
      </w:tr>
      <w:tr w:rsidR="00B01482" w:rsidRPr="00B01482" w:rsidTr="0044790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B01482" w:rsidRPr="00B01482" w:rsidRDefault="00B01482" w:rsidP="00B01482">
            <w:pPr>
              <w:keepNext/>
              <w:keepLines/>
              <w:ind w:left="58"/>
              <w:rPr>
                <w:rFonts w:ascii="Garamond" w:eastAsia="Times New Roman" w:hAnsi="Garamond" w:cs="Garamond"/>
                <w:b/>
                <w:sz w:val="24"/>
              </w:rPr>
            </w:pPr>
            <w:r w:rsidRPr="00B01482">
              <w:rPr>
                <w:rFonts w:ascii="Garamond" w:eastAsia="Times New Roman" w:hAnsi="Garamond" w:cs="Garamond"/>
                <w:b/>
                <w:sz w:val="24"/>
              </w:rPr>
              <w:t xml:space="preserve">Services Your </w:t>
            </w:r>
            <w:r w:rsidRPr="00B01482">
              <w:rPr>
                <w:rFonts w:ascii="Garamond" w:eastAsia="Times New Roman" w:hAnsi="Garamond" w:cs="Garamond"/>
                <w:b/>
                <w:color w:val="0000FF"/>
                <w:sz w:val="24"/>
                <w:u w:val="single"/>
              </w:rPr>
              <w:t>Plan</w:t>
            </w:r>
            <w:r w:rsidRPr="00B01482">
              <w:rPr>
                <w:rFonts w:ascii="Garamond" w:eastAsia="Times New Roman" w:hAnsi="Garamond" w:cs="Garamond"/>
                <w:b/>
                <w:sz w:val="24"/>
              </w:rPr>
              <w:t xml:space="preserve"> Generally Does NOT Cover (Check your policy or </w:t>
            </w:r>
            <w:r w:rsidRPr="00B01482">
              <w:rPr>
                <w:rFonts w:ascii="Garamond" w:eastAsia="Times New Roman" w:hAnsi="Garamond" w:cs="Garamond"/>
                <w:b/>
                <w:color w:val="0000FF"/>
                <w:sz w:val="24"/>
                <w:u w:val="single"/>
              </w:rPr>
              <w:t>plan</w:t>
            </w:r>
            <w:r w:rsidRPr="00B01482">
              <w:rPr>
                <w:rFonts w:ascii="Garamond" w:eastAsia="Times New Roman" w:hAnsi="Garamond" w:cs="Garamond"/>
                <w:b/>
                <w:sz w:val="24"/>
              </w:rPr>
              <w:t xml:space="preserve"> document for more information and a list of any other</w:t>
            </w:r>
            <w:r w:rsidRPr="00B01482">
              <w:rPr>
                <w:rFonts w:eastAsia="Times New Roman" w:cs="Calibri"/>
                <w:color w:val="0000FF"/>
              </w:rPr>
              <w:t xml:space="preserve"> </w:t>
            </w:r>
            <w:hyperlink r:id="rId49">
              <w:hyperlink r:id="rId50">
                <w:r w:rsidRPr="00B01482">
                  <w:rPr>
                    <w:rFonts w:ascii="Garamond" w:eastAsia="Times New Roman" w:hAnsi="Garamond" w:cs="Garamond"/>
                    <w:b/>
                    <w:color w:val="0000FF"/>
                    <w:sz w:val="24"/>
                    <w:u w:val="single"/>
                  </w:rPr>
                  <w:t>excluded services</w:t>
                </w:r>
              </w:hyperlink>
            </w:hyperlink>
            <w:r w:rsidRPr="00B01482">
              <w:rPr>
                <w:rFonts w:ascii="Arial Narrow" w:eastAsia="Times New Roman" w:hAnsi="Arial Narrow" w:cs="Arial Narrow"/>
                <w:color w:val="000000"/>
              </w:rPr>
              <w:t>.</w:t>
            </w:r>
            <w:r w:rsidRPr="00B01482">
              <w:rPr>
                <w:rFonts w:ascii="Garamond" w:eastAsia="Times New Roman" w:hAnsi="Garamond" w:cs="Garamond"/>
                <w:b/>
                <w:sz w:val="24"/>
              </w:rPr>
              <w:t>)</w:t>
            </w:r>
          </w:p>
        </w:tc>
      </w:tr>
      <w:tr w:rsidR="00B01482" w:rsidRPr="00B01482" w:rsidTr="0044790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Layout w:type="fixed"/>
              <w:tblLook w:val="01E0" w:firstRow="1" w:lastRow="1" w:firstColumn="1" w:lastColumn="1" w:noHBand="0" w:noVBand="0"/>
            </w:tblPr>
            <w:tblGrid>
              <w:gridCol w:w="4913"/>
              <w:gridCol w:w="4860"/>
              <w:gridCol w:w="4932"/>
            </w:tblGrid>
            <w:tr w:rsidR="00B01482" w:rsidRPr="00B01482" w:rsidTr="00447903">
              <w:trPr>
                <w:cantSplit/>
              </w:trPr>
              <w:tc>
                <w:tcPr>
                  <w:tcW w:w="4913"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keepLines/>
                    <w:numPr>
                      <w:ilvl w:val="0"/>
                      <w:numId w:val="3"/>
                    </w:numPr>
                    <w:rPr>
                      <w:rFonts w:ascii="Garamond" w:eastAsia="Times New Roman" w:hAnsi="Garamond" w:cs="Garamond"/>
                      <w:sz w:val="24"/>
                    </w:rPr>
                  </w:pPr>
                  <w:r w:rsidRPr="00B01482">
                    <w:rPr>
                      <w:rFonts w:ascii="Garamond" w:eastAsia="Times New Roman" w:hAnsi="Garamond" w:cs="Garamond"/>
                      <w:sz w:val="24"/>
                    </w:rPr>
                    <w:t xml:space="preserve">Acupuncture </w:t>
                  </w:r>
                </w:p>
              </w:tc>
              <w:tc>
                <w:tcPr>
                  <w:tcW w:w="4860"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keepLines/>
                    <w:numPr>
                      <w:ilvl w:val="0"/>
                      <w:numId w:val="3"/>
                    </w:numPr>
                    <w:rPr>
                      <w:rFonts w:ascii="Garamond" w:eastAsia="Times New Roman" w:hAnsi="Garamond" w:cs="Garamond"/>
                      <w:sz w:val="24"/>
                    </w:rPr>
                  </w:pPr>
                  <w:r w:rsidRPr="00B01482">
                    <w:rPr>
                      <w:rFonts w:ascii="Garamond" w:eastAsia="Times New Roman" w:hAnsi="Garamond" w:cs="Garamond"/>
                      <w:sz w:val="24"/>
                    </w:rPr>
                    <w:t xml:space="preserve">Cosmetic surgery </w:t>
                  </w:r>
                </w:p>
              </w:tc>
              <w:tc>
                <w:tcPr>
                  <w:tcW w:w="4932"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keepLines/>
                    <w:numPr>
                      <w:ilvl w:val="0"/>
                      <w:numId w:val="3"/>
                    </w:numPr>
                    <w:rPr>
                      <w:rFonts w:ascii="Garamond" w:eastAsia="Times New Roman" w:hAnsi="Garamond" w:cs="Garamond"/>
                      <w:b/>
                      <w:sz w:val="24"/>
                    </w:rPr>
                  </w:pPr>
                  <w:r w:rsidRPr="00B01482">
                    <w:rPr>
                      <w:rFonts w:ascii="Garamond" w:eastAsia="Times New Roman" w:hAnsi="Garamond" w:cs="Garamond"/>
                      <w:sz w:val="24"/>
                    </w:rPr>
                    <w:t xml:space="preserve">Dental care (adult) </w:t>
                  </w:r>
                </w:p>
              </w:tc>
            </w:tr>
            <w:tr w:rsidR="00B01482" w:rsidRPr="00B01482" w:rsidTr="00447903">
              <w:trPr>
                <w:cantSplit/>
              </w:trPr>
              <w:tc>
                <w:tcPr>
                  <w:tcW w:w="4913"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keepLines/>
                    <w:numPr>
                      <w:ilvl w:val="0"/>
                      <w:numId w:val="3"/>
                    </w:numPr>
                    <w:rPr>
                      <w:rFonts w:ascii="Garamond" w:eastAsia="Times New Roman" w:hAnsi="Garamond" w:cs="Garamond"/>
                      <w:b/>
                      <w:sz w:val="24"/>
                    </w:rPr>
                  </w:pPr>
                  <w:r w:rsidRPr="00B01482">
                    <w:rPr>
                      <w:rFonts w:ascii="Garamond" w:eastAsia="Times New Roman" w:hAnsi="Garamond" w:cs="Garamond"/>
                      <w:sz w:val="24"/>
                    </w:rPr>
                    <w:t>Hearing aids</w:t>
                  </w:r>
                </w:p>
              </w:tc>
              <w:tc>
                <w:tcPr>
                  <w:tcW w:w="4860"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keepLines/>
                    <w:numPr>
                      <w:ilvl w:val="0"/>
                      <w:numId w:val="3"/>
                    </w:numPr>
                    <w:rPr>
                      <w:rFonts w:ascii="Garamond" w:eastAsia="Times New Roman" w:hAnsi="Garamond" w:cs="Garamond"/>
                      <w:b/>
                      <w:sz w:val="24"/>
                    </w:rPr>
                  </w:pPr>
                  <w:r w:rsidRPr="00B01482">
                    <w:rPr>
                      <w:rFonts w:ascii="Garamond" w:eastAsia="Times New Roman" w:hAnsi="Garamond" w:cs="Garamond"/>
                      <w:sz w:val="24"/>
                    </w:rPr>
                    <w:t>Infertility treatment</w:t>
                  </w:r>
                </w:p>
              </w:tc>
              <w:tc>
                <w:tcPr>
                  <w:tcW w:w="4932"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keepLines/>
                    <w:numPr>
                      <w:ilvl w:val="0"/>
                      <w:numId w:val="3"/>
                    </w:numPr>
                    <w:rPr>
                      <w:rFonts w:ascii="Garamond" w:eastAsia="Times New Roman" w:hAnsi="Garamond" w:cs="Garamond"/>
                      <w:b/>
                      <w:sz w:val="24"/>
                    </w:rPr>
                  </w:pPr>
                  <w:r w:rsidRPr="00B01482">
                    <w:rPr>
                      <w:rFonts w:ascii="Garamond" w:eastAsia="Times New Roman" w:hAnsi="Garamond" w:cs="Garamond"/>
                      <w:sz w:val="24"/>
                    </w:rPr>
                    <w:t>Long- term care</w:t>
                  </w:r>
                </w:p>
              </w:tc>
            </w:tr>
            <w:tr w:rsidR="00B01482" w:rsidRPr="00B01482" w:rsidTr="00447903">
              <w:trPr>
                <w:cantSplit/>
              </w:trPr>
              <w:tc>
                <w:tcPr>
                  <w:tcW w:w="4913"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keepLines/>
                    <w:numPr>
                      <w:ilvl w:val="0"/>
                      <w:numId w:val="3"/>
                    </w:numPr>
                    <w:rPr>
                      <w:rFonts w:ascii="Garamond" w:eastAsia="Times New Roman" w:hAnsi="Garamond" w:cs="Garamond"/>
                      <w:b/>
                      <w:sz w:val="24"/>
                    </w:rPr>
                  </w:pPr>
                  <w:r w:rsidRPr="00B01482">
                    <w:rPr>
                      <w:rFonts w:ascii="Garamond" w:eastAsia="Times New Roman" w:hAnsi="Garamond" w:cs="Garamond"/>
                      <w:sz w:val="24"/>
                    </w:rPr>
                    <w:t>Routine foot care unless you have been diagnosed with diabetes.</w:t>
                  </w:r>
                </w:p>
              </w:tc>
              <w:tc>
                <w:tcPr>
                  <w:tcW w:w="4860"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keepLines/>
                    <w:numPr>
                      <w:ilvl w:val="0"/>
                      <w:numId w:val="3"/>
                    </w:numPr>
                    <w:rPr>
                      <w:rFonts w:ascii="Garamond" w:eastAsia="Times New Roman" w:hAnsi="Garamond" w:cs="Garamond"/>
                      <w:b/>
                      <w:sz w:val="24"/>
                    </w:rPr>
                  </w:pPr>
                  <w:r w:rsidRPr="00B01482">
                    <w:rPr>
                      <w:rFonts w:ascii="Garamond" w:eastAsia="Times New Roman" w:hAnsi="Garamond" w:cs="Garamond"/>
                      <w:sz w:val="24"/>
                    </w:rPr>
                    <w:t>Weight loss programs</w:t>
                  </w:r>
                </w:p>
              </w:tc>
              <w:tc>
                <w:tcPr>
                  <w:tcW w:w="4932"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keepLines/>
                    <w:ind w:left="360"/>
                    <w:rPr>
                      <w:rFonts w:ascii="Garamond" w:eastAsia="Times New Roman" w:hAnsi="Garamond" w:cs="Garamond"/>
                      <w:b/>
                      <w:sz w:val="24"/>
                    </w:rPr>
                  </w:pPr>
                </w:p>
              </w:tc>
            </w:tr>
          </w:tbl>
          <w:p w:rsidR="00B01482" w:rsidRPr="00B01482" w:rsidRDefault="00B01482" w:rsidP="00B01482">
            <w:pPr>
              <w:widowControl w:val="0"/>
              <w:rPr>
                <w:rFonts w:eastAsia="Times New Roman"/>
              </w:rPr>
            </w:pPr>
          </w:p>
        </w:tc>
      </w:tr>
    </w:tbl>
    <w:p w:rsidR="00B01482" w:rsidRPr="00B01482" w:rsidRDefault="00B01482" w:rsidP="00B01482">
      <w:pPr>
        <w:tabs>
          <w:tab w:val="right" w:pos="14400"/>
        </w:tabs>
        <w:rPr>
          <w:rFonts w:ascii="Garamond" w:eastAsia="Times New Roman" w:hAnsi="Garamond" w:cs="Garamond"/>
          <w:b/>
          <w:sz w:val="12"/>
        </w:rPr>
      </w:pPr>
    </w:p>
    <w:p w:rsidR="00B01482" w:rsidRPr="00B01482" w:rsidRDefault="00B01482" w:rsidP="00B01482">
      <w:pPr>
        <w:widowControl w:val="0"/>
        <w:rPr>
          <w:rFonts w:eastAsia="Times New Roman"/>
          <w:vanish/>
        </w:rPr>
      </w:pPr>
    </w:p>
    <w:tbl>
      <w:tblPr>
        <w:tblW w:w="14760" w:type="dxa"/>
        <w:tblInd w:w="-58" w:type="dxa"/>
        <w:tblLayout w:type="fixed"/>
        <w:tblLook w:val="01E0" w:firstRow="1" w:lastRow="1" w:firstColumn="1" w:lastColumn="1" w:noHBand="0" w:noVBand="0"/>
      </w:tblPr>
      <w:tblGrid>
        <w:gridCol w:w="14760"/>
      </w:tblGrid>
      <w:tr w:rsidR="00B01482" w:rsidRPr="00B01482" w:rsidTr="0044790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B01482" w:rsidRPr="00B01482" w:rsidRDefault="00B01482" w:rsidP="00B01482">
            <w:pPr>
              <w:keepNext/>
              <w:ind w:left="58"/>
              <w:rPr>
                <w:rFonts w:ascii="Garamond" w:eastAsia="Times New Roman" w:hAnsi="Garamond" w:cs="Garamond"/>
                <w:b/>
                <w:sz w:val="24"/>
              </w:rPr>
            </w:pPr>
            <w:r w:rsidRPr="00B01482">
              <w:rPr>
                <w:rFonts w:ascii="Garamond" w:eastAsia="Times New Roman" w:hAnsi="Garamond" w:cs="Garamond"/>
                <w:b/>
                <w:sz w:val="24"/>
              </w:rPr>
              <w:t xml:space="preserve">Other Covered Services (Limitations may apply to these services. This isn’t a complete list. Please see your </w:t>
            </w:r>
            <w:r w:rsidRPr="00B01482">
              <w:rPr>
                <w:rFonts w:ascii="Garamond" w:eastAsia="Times New Roman" w:hAnsi="Garamond" w:cs="Garamond"/>
                <w:b/>
                <w:color w:val="0000FF"/>
                <w:sz w:val="24"/>
                <w:u w:val="single"/>
              </w:rPr>
              <w:t>plan</w:t>
            </w:r>
            <w:r w:rsidRPr="00B01482">
              <w:rPr>
                <w:rFonts w:ascii="Garamond" w:eastAsia="Times New Roman" w:hAnsi="Garamond" w:cs="Garamond"/>
                <w:b/>
                <w:sz w:val="24"/>
              </w:rPr>
              <w:t xml:space="preserve"> document.) </w:t>
            </w:r>
          </w:p>
        </w:tc>
      </w:tr>
      <w:tr w:rsidR="00B01482" w:rsidRPr="00B01482" w:rsidTr="00447903">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Layout w:type="fixed"/>
              <w:tblLook w:val="01E0" w:firstRow="1" w:lastRow="1" w:firstColumn="1" w:lastColumn="1" w:noHBand="0" w:noVBand="0"/>
            </w:tblPr>
            <w:tblGrid>
              <w:gridCol w:w="4913"/>
              <w:gridCol w:w="4860"/>
              <w:gridCol w:w="4802"/>
            </w:tblGrid>
            <w:tr w:rsidR="00B01482" w:rsidRPr="00B01482" w:rsidTr="00447903">
              <w:trPr>
                <w:cantSplit/>
              </w:trPr>
              <w:tc>
                <w:tcPr>
                  <w:tcW w:w="4912"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keepLines/>
                    <w:numPr>
                      <w:ilvl w:val="0"/>
                      <w:numId w:val="3"/>
                    </w:numPr>
                    <w:rPr>
                      <w:rFonts w:ascii="Garamond" w:eastAsia="Times New Roman" w:hAnsi="Garamond" w:cs="Garamond"/>
                      <w:sz w:val="24"/>
                    </w:rPr>
                  </w:pPr>
                  <w:r w:rsidRPr="00B01482">
                    <w:rPr>
                      <w:rFonts w:ascii="Garamond" w:eastAsia="Times New Roman" w:hAnsi="Garamond" w:cs="Garamond"/>
                      <w:sz w:val="24"/>
                    </w:rPr>
                    <w:t xml:space="preserve">Abortion </w:t>
                  </w:r>
                </w:p>
              </w:tc>
              <w:tc>
                <w:tcPr>
                  <w:tcW w:w="4860"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numPr>
                      <w:ilvl w:val="0"/>
                      <w:numId w:val="4"/>
                    </w:numPr>
                    <w:rPr>
                      <w:rFonts w:ascii="Garamond" w:eastAsia="Times New Roman" w:hAnsi="Garamond" w:cs="Garamond"/>
                      <w:sz w:val="24"/>
                    </w:rPr>
                  </w:pPr>
                  <w:r w:rsidRPr="00B01482">
                    <w:rPr>
                      <w:rFonts w:ascii="Garamond" w:eastAsia="Times New Roman" w:hAnsi="Garamond" w:cs="Garamond"/>
                      <w:sz w:val="24"/>
                    </w:rPr>
                    <w:t xml:space="preserve">Bariatric surgery </w:t>
                  </w:r>
                </w:p>
              </w:tc>
              <w:tc>
                <w:tcPr>
                  <w:tcW w:w="4802"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numPr>
                      <w:ilvl w:val="0"/>
                      <w:numId w:val="4"/>
                    </w:numPr>
                    <w:rPr>
                      <w:rFonts w:ascii="Garamond" w:eastAsia="Times New Roman" w:hAnsi="Garamond" w:cs="Garamond"/>
                      <w:sz w:val="24"/>
                    </w:rPr>
                  </w:pPr>
                  <w:r w:rsidRPr="00B01482">
                    <w:rPr>
                      <w:rFonts w:ascii="Garamond" w:eastAsia="Times New Roman" w:hAnsi="Garamond" w:cs="Garamond"/>
                      <w:sz w:val="24"/>
                    </w:rPr>
                    <w:t>Chiropractic care 30 visits/benefit period.</w:t>
                  </w:r>
                </w:p>
              </w:tc>
            </w:tr>
            <w:tr w:rsidR="00B01482" w:rsidRPr="00B01482" w:rsidTr="00447903">
              <w:trPr>
                <w:cantSplit/>
              </w:trPr>
              <w:tc>
                <w:tcPr>
                  <w:tcW w:w="4912"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numPr>
                      <w:ilvl w:val="0"/>
                      <w:numId w:val="4"/>
                    </w:numPr>
                    <w:rPr>
                      <w:rFonts w:ascii="Garamond" w:eastAsia="Times New Roman" w:hAnsi="Garamond" w:cs="Garamond"/>
                      <w:sz w:val="24"/>
                    </w:rPr>
                  </w:pPr>
                  <w:r w:rsidRPr="00B01482">
                    <w:rPr>
                      <w:rFonts w:ascii="Garamond" w:eastAsia="Times New Roman" w:hAnsi="Garamond" w:cs="Garamond"/>
                      <w:sz w:val="24"/>
                    </w:rPr>
                    <w:t xml:space="preserve">Most coverage provided outside the United States. See </w:t>
                  </w:r>
                  <w:hyperlink r:id="rId51">
                    <w:r w:rsidRPr="00B01482">
                      <w:rPr>
                        <w:rFonts w:ascii="Garamond" w:eastAsia="Times New Roman" w:hAnsi="Garamond" w:cs="Garamond"/>
                        <w:color w:val="0000FF"/>
                        <w:sz w:val="24"/>
                        <w:u w:val="single"/>
                      </w:rPr>
                      <w:t>www.bcbsglobalcore.com</w:t>
                    </w:r>
                  </w:hyperlink>
                  <w:r w:rsidRPr="00B01482">
                    <w:rPr>
                      <w:rFonts w:ascii="Garamond" w:eastAsia="Times New Roman" w:hAnsi="Garamond" w:cs="Garamond"/>
                      <w:sz w:val="24"/>
                    </w:rPr>
                    <w:t xml:space="preserve"> </w:t>
                  </w:r>
                </w:p>
              </w:tc>
              <w:tc>
                <w:tcPr>
                  <w:tcW w:w="4860"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numPr>
                      <w:ilvl w:val="0"/>
                      <w:numId w:val="4"/>
                    </w:numPr>
                    <w:rPr>
                      <w:rFonts w:ascii="Garamond" w:eastAsia="Times New Roman" w:hAnsi="Garamond" w:cs="Garamond"/>
                      <w:sz w:val="24"/>
                    </w:rPr>
                  </w:pPr>
                  <w:r w:rsidRPr="00B01482">
                    <w:rPr>
                      <w:rFonts w:ascii="Garamond" w:eastAsia="Times New Roman" w:hAnsi="Garamond" w:cs="Garamond"/>
                      <w:sz w:val="24"/>
                    </w:rPr>
                    <w:t xml:space="preserve">Private-duty nursing </w:t>
                  </w:r>
                </w:p>
              </w:tc>
              <w:tc>
                <w:tcPr>
                  <w:tcW w:w="4802" w:type="dxa"/>
                  <w:tcBorders>
                    <w:top w:val="nil"/>
                    <w:left w:val="nil"/>
                    <w:bottom w:val="nil"/>
                    <w:right w:val="nil"/>
                  </w:tcBorders>
                  <w:tcMar>
                    <w:top w:w="0" w:type="dxa"/>
                    <w:left w:w="108" w:type="dxa"/>
                    <w:bottom w:w="0" w:type="dxa"/>
                    <w:right w:w="108" w:type="dxa"/>
                  </w:tcMar>
                </w:tcPr>
                <w:p w:rsidR="00B01482" w:rsidRPr="00B01482" w:rsidRDefault="00B01482" w:rsidP="00B01482">
                  <w:pPr>
                    <w:keepNext/>
                    <w:numPr>
                      <w:ilvl w:val="0"/>
                      <w:numId w:val="4"/>
                    </w:numPr>
                    <w:rPr>
                      <w:rFonts w:ascii="Garamond" w:eastAsia="Times New Roman" w:hAnsi="Garamond" w:cs="Garamond"/>
                      <w:sz w:val="24"/>
                    </w:rPr>
                  </w:pPr>
                  <w:r w:rsidRPr="00B01482">
                    <w:rPr>
                      <w:rFonts w:ascii="Garamond" w:eastAsia="Times New Roman" w:hAnsi="Garamond" w:cs="Garamond"/>
                      <w:sz w:val="24"/>
                    </w:rPr>
                    <w:t xml:space="preserve">Routine eye care (adult) </w:t>
                  </w:r>
                </w:p>
              </w:tc>
            </w:tr>
            <w:tr w:rsidR="00B01482" w:rsidRPr="00B01482" w:rsidTr="00447903">
              <w:trPr>
                <w:cantSplit/>
              </w:trPr>
              <w:tc>
                <w:tcPr>
                  <w:tcW w:w="4912" w:type="dxa"/>
                  <w:tcBorders>
                    <w:top w:val="nil"/>
                    <w:left w:val="nil"/>
                    <w:bottom w:val="nil"/>
                    <w:right w:val="nil"/>
                  </w:tcBorders>
                  <w:tcMar>
                    <w:top w:w="0" w:type="dxa"/>
                    <w:left w:w="108" w:type="dxa"/>
                    <w:bottom w:w="0" w:type="dxa"/>
                    <w:right w:w="108" w:type="dxa"/>
                  </w:tcMar>
                </w:tcPr>
                <w:p w:rsidR="00B01482" w:rsidRPr="00B01482" w:rsidRDefault="00B01482" w:rsidP="00B01482">
                  <w:pPr>
                    <w:widowControl w:val="0"/>
                    <w:rPr>
                      <w:rFonts w:eastAsia="Times New Roman"/>
                      <w:sz w:val="2"/>
                    </w:rPr>
                  </w:pPr>
                  <w:r w:rsidRPr="00B01482">
                    <w:rPr>
                      <w:rFonts w:eastAsia="Times New Roman"/>
                      <w:sz w:val="2"/>
                    </w:rPr>
                    <w:t> </w:t>
                  </w:r>
                </w:p>
              </w:tc>
              <w:tc>
                <w:tcPr>
                  <w:tcW w:w="4860" w:type="dxa"/>
                  <w:tcBorders>
                    <w:top w:val="nil"/>
                    <w:left w:val="nil"/>
                    <w:bottom w:val="nil"/>
                    <w:right w:val="nil"/>
                  </w:tcBorders>
                  <w:tcMar>
                    <w:top w:w="0" w:type="dxa"/>
                    <w:left w:w="108" w:type="dxa"/>
                    <w:bottom w:w="0" w:type="dxa"/>
                    <w:right w:w="108" w:type="dxa"/>
                  </w:tcMar>
                </w:tcPr>
                <w:p w:rsidR="00B01482" w:rsidRPr="00B01482" w:rsidRDefault="00B01482" w:rsidP="00B01482">
                  <w:pPr>
                    <w:widowControl w:val="0"/>
                    <w:rPr>
                      <w:rFonts w:eastAsia="Times New Roman"/>
                      <w:sz w:val="2"/>
                    </w:rPr>
                  </w:pPr>
                  <w:r w:rsidRPr="00B01482">
                    <w:rPr>
                      <w:rFonts w:eastAsia="Times New Roman"/>
                      <w:sz w:val="2"/>
                    </w:rPr>
                    <w:t> </w:t>
                  </w:r>
                </w:p>
              </w:tc>
              <w:tc>
                <w:tcPr>
                  <w:tcW w:w="4802" w:type="dxa"/>
                  <w:tcBorders>
                    <w:top w:val="nil"/>
                    <w:left w:val="nil"/>
                    <w:bottom w:val="nil"/>
                    <w:right w:val="nil"/>
                  </w:tcBorders>
                  <w:tcMar>
                    <w:top w:w="0" w:type="dxa"/>
                    <w:left w:w="108" w:type="dxa"/>
                    <w:bottom w:w="0" w:type="dxa"/>
                    <w:right w:w="108" w:type="dxa"/>
                  </w:tcMar>
                </w:tcPr>
                <w:p w:rsidR="00B01482" w:rsidRPr="00B01482" w:rsidRDefault="00B01482" w:rsidP="00B01482">
                  <w:pPr>
                    <w:widowControl w:val="0"/>
                    <w:rPr>
                      <w:rFonts w:eastAsia="Times New Roman"/>
                      <w:sz w:val="2"/>
                    </w:rPr>
                  </w:pPr>
                  <w:r w:rsidRPr="00B01482">
                    <w:rPr>
                      <w:rFonts w:eastAsia="Times New Roman"/>
                      <w:sz w:val="2"/>
                    </w:rPr>
                    <w:t> </w:t>
                  </w:r>
                </w:p>
              </w:tc>
            </w:tr>
            <w:tr w:rsidR="00B01482" w:rsidRPr="00B01482" w:rsidTr="00447903">
              <w:trPr>
                <w:cantSplit/>
              </w:trPr>
              <w:tc>
                <w:tcPr>
                  <w:tcW w:w="4912" w:type="dxa"/>
                  <w:tcBorders>
                    <w:top w:val="nil"/>
                    <w:left w:val="nil"/>
                    <w:bottom w:val="nil"/>
                    <w:right w:val="nil"/>
                  </w:tcBorders>
                  <w:tcMar>
                    <w:top w:w="0" w:type="dxa"/>
                    <w:left w:w="108" w:type="dxa"/>
                    <w:bottom w:w="0" w:type="dxa"/>
                    <w:right w:w="108" w:type="dxa"/>
                  </w:tcMar>
                </w:tcPr>
                <w:p w:rsidR="00B01482" w:rsidRPr="00B01482" w:rsidRDefault="00B01482" w:rsidP="00B01482">
                  <w:pPr>
                    <w:widowControl w:val="0"/>
                    <w:rPr>
                      <w:rFonts w:eastAsia="Times New Roman"/>
                      <w:sz w:val="2"/>
                    </w:rPr>
                  </w:pPr>
                  <w:r w:rsidRPr="00B01482">
                    <w:rPr>
                      <w:rFonts w:eastAsia="Times New Roman"/>
                      <w:sz w:val="2"/>
                    </w:rPr>
                    <w:t> </w:t>
                  </w:r>
                </w:p>
              </w:tc>
              <w:tc>
                <w:tcPr>
                  <w:tcW w:w="4860" w:type="dxa"/>
                  <w:tcBorders>
                    <w:top w:val="nil"/>
                    <w:left w:val="nil"/>
                    <w:bottom w:val="nil"/>
                    <w:right w:val="nil"/>
                  </w:tcBorders>
                  <w:tcMar>
                    <w:top w:w="0" w:type="dxa"/>
                    <w:left w:w="108" w:type="dxa"/>
                    <w:bottom w:w="0" w:type="dxa"/>
                    <w:right w:w="108" w:type="dxa"/>
                  </w:tcMar>
                </w:tcPr>
                <w:p w:rsidR="00B01482" w:rsidRPr="00B01482" w:rsidRDefault="00B01482" w:rsidP="00B01482">
                  <w:pPr>
                    <w:widowControl w:val="0"/>
                    <w:rPr>
                      <w:rFonts w:eastAsia="Times New Roman"/>
                      <w:sz w:val="2"/>
                    </w:rPr>
                  </w:pPr>
                  <w:r w:rsidRPr="00B01482">
                    <w:rPr>
                      <w:rFonts w:eastAsia="Times New Roman"/>
                      <w:sz w:val="2"/>
                    </w:rPr>
                    <w:t> </w:t>
                  </w:r>
                </w:p>
              </w:tc>
              <w:tc>
                <w:tcPr>
                  <w:tcW w:w="4802" w:type="dxa"/>
                  <w:tcBorders>
                    <w:top w:val="nil"/>
                    <w:left w:val="nil"/>
                    <w:bottom w:val="nil"/>
                    <w:right w:val="nil"/>
                  </w:tcBorders>
                  <w:tcMar>
                    <w:top w:w="0" w:type="dxa"/>
                    <w:left w:w="108" w:type="dxa"/>
                    <w:bottom w:w="0" w:type="dxa"/>
                    <w:right w:w="108" w:type="dxa"/>
                  </w:tcMar>
                </w:tcPr>
                <w:p w:rsidR="00B01482" w:rsidRPr="00B01482" w:rsidRDefault="00B01482" w:rsidP="00B01482">
                  <w:pPr>
                    <w:widowControl w:val="0"/>
                    <w:rPr>
                      <w:rFonts w:eastAsia="Times New Roman"/>
                      <w:sz w:val="2"/>
                    </w:rPr>
                  </w:pPr>
                  <w:r w:rsidRPr="00B01482">
                    <w:rPr>
                      <w:rFonts w:eastAsia="Times New Roman"/>
                      <w:sz w:val="2"/>
                    </w:rPr>
                    <w:t> </w:t>
                  </w:r>
                </w:p>
              </w:tc>
            </w:tr>
            <w:tr w:rsidR="00B01482" w:rsidRPr="00B01482" w:rsidTr="00447903">
              <w:trPr>
                <w:cantSplit/>
              </w:trPr>
              <w:tc>
                <w:tcPr>
                  <w:tcW w:w="4912" w:type="dxa"/>
                  <w:tcBorders>
                    <w:top w:val="nil"/>
                    <w:left w:val="nil"/>
                    <w:bottom w:val="nil"/>
                    <w:right w:val="nil"/>
                  </w:tcBorders>
                  <w:tcMar>
                    <w:top w:w="0" w:type="dxa"/>
                    <w:left w:w="108" w:type="dxa"/>
                    <w:bottom w:w="0" w:type="dxa"/>
                    <w:right w:w="108" w:type="dxa"/>
                  </w:tcMar>
                </w:tcPr>
                <w:p w:rsidR="00B01482" w:rsidRPr="00B01482" w:rsidRDefault="00B01482" w:rsidP="00B01482">
                  <w:pPr>
                    <w:widowControl w:val="0"/>
                    <w:rPr>
                      <w:rFonts w:eastAsia="Times New Roman"/>
                      <w:sz w:val="2"/>
                    </w:rPr>
                  </w:pPr>
                  <w:r w:rsidRPr="00B01482">
                    <w:rPr>
                      <w:rFonts w:eastAsia="Times New Roman"/>
                      <w:sz w:val="2"/>
                    </w:rPr>
                    <w:t> </w:t>
                  </w:r>
                </w:p>
              </w:tc>
              <w:tc>
                <w:tcPr>
                  <w:tcW w:w="4860" w:type="dxa"/>
                  <w:tcBorders>
                    <w:top w:val="nil"/>
                    <w:left w:val="nil"/>
                    <w:bottom w:val="nil"/>
                    <w:right w:val="nil"/>
                  </w:tcBorders>
                  <w:tcMar>
                    <w:top w:w="0" w:type="dxa"/>
                    <w:left w:w="108" w:type="dxa"/>
                    <w:bottom w:w="0" w:type="dxa"/>
                    <w:right w:w="108" w:type="dxa"/>
                  </w:tcMar>
                </w:tcPr>
                <w:p w:rsidR="00B01482" w:rsidRPr="00B01482" w:rsidRDefault="00B01482" w:rsidP="00B01482">
                  <w:pPr>
                    <w:widowControl w:val="0"/>
                    <w:rPr>
                      <w:rFonts w:eastAsia="Times New Roman"/>
                      <w:sz w:val="2"/>
                    </w:rPr>
                  </w:pPr>
                  <w:r w:rsidRPr="00B01482">
                    <w:rPr>
                      <w:rFonts w:eastAsia="Times New Roman"/>
                      <w:sz w:val="2"/>
                    </w:rPr>
                    <w:t> </w:t>
                  </w:r>
                </w:p>
              </w:tc>
              <w:tc>
                <w:tcPr>
                  <w:tcW w:w="4802" w:type="dxa"/>
                  <w:tcBorders>
                    <w:top w:val="nil"/>
                    <w:left w:val="nil"/>
                    <w:bottom w:val="nil"/>
                    <w:right w:val="nil"/>
                  </w:tcBorders>
                  <w:tcMar>
                    <w:top w:w="0" w:type="dxa"/>
                    <w:left w:w="108" w:type="dxa"/>
                    <w:bottom w:w="0" w:type="dxa"/>
                    <w:right w:w="108" w:type="dxa"/>
                  </w:tcMar>
                </w:tcPr>
                <w:p w:rsidR="00B01482" w:rsidRPr="00B01482" w:rsidRDefault="00B01482" w:rsidP="00B01482">
                  <w:pPr>
                    <w:widowControl w:val="0"/>
                    <w:rPr>
                      <w:rFonts w:eastAsia="Times New Roman"/>
                      <w:sz w:val="2"/>
                    </w:rPr>
                  </w:pPr>
                  <w:r w:rsidRPr="00B01482">
                    <w:rPr>
                      <w:rFonts w:eastAsia="Times New Roman"/>
                      <w:sz w:val="2"/>
                    </w:rPr>
                    <w:t> </w:t>
                  </w:r>
                </w:p>
              </w:tc>
            </w:tr>
          </w:tbl>
          <w:p w:rsidR="00B01482" w:rsidRPr="00B01482" w:rsidRDefault="00B01482" w:rsidP="00B01482">
            <w:pPr>
              <w:widowControl w:val="0"/>
              <w:rPr>
                <w:rFonts w:eastAsia="Times New Roman"/>
              </w:rPr>
            </w:pPr>
          </w:p>
        </w:tc>
      </w:tr>
    </w:tbl>
    <w:p w:rsidR="00E30275" w:rsidRDefault="00E30275">
      <w:pPr>
        <w:widowControl w:val="0"/>
        <w:sectPr w:rsidR="00E30275">
          <w:headerReference w:type="default" r:id="rId52"/>
          <w:footerReference w:type="default" r:id="rId53"/>
          <w:type w:val="continuous"/>
          <w:pgSz w:w="15840" w:h="12240" w:orient="landscape"/>
          <w:pgMar w:top="245" w:right="432" w:bottom="0" w:left="720" w:header="0" w:footer="0" w:gutter="0"/>
          <w:cols w:space="720"/>
          <w:docGrid w:linePitch="360"/>
        </w:sectPr>
      </w:pPr>
    </w:p>
    <w:p w:rsidR="00E30275" w:rsidRDefault="00E30275">
      <w:pPr>
        <w:keepNext/>
        <w:rPr>
          <w:rFonts w:ascii="Garamond" w:eastAsia="Garamond" w:hAnsi="Garamond" w:cs="Garamond"/>
          <w:b/>
          <w:color w:val="0080BE"/>
          <w:sz w:val="24"/>
        </w:rPr>
      </w:pPr>
      <w:bookmarkStart w:id="1" w:name="_UC2"/>
    </w:p>
    <w:p w:rsidR="00E30275" w:rsidRDefault="00AC3678">
      <w:pPr>
        <w:spacing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Health and Human Services, Center for Consumer Information and Insurance Oversight, 1-877-267-2323 x61565, </w:t>
      </w:r>
      <w:hyperlink r:id="rId54">
        <w:r>
          <w:rPr>
            <w:rFonts w:ascii="Garamond" w:eastAsia="Garamond" w:hAnsi="Garamond" w:cs="Garamond"/>
            <w:color w:val="0000FF"/>
            <w:sz w:val="24"/>
            <w:u w:val="single"/>
          </w:rPr>
          <w:t>www.cciio.cms.gov</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visit</w:t>
      </w:r>
      <w:r>
        <w:rPr>
          <w:rFonts w:cs="Calibri"/>
        </w:rPr>
        <w:t xml:space="preserve"> </w:t>
      </w:r>
      <w:hyperlink r:id="rId55" w:history="1">
        <w:r w:rsidRPr="00DA4C82">
          <w:rPr>
            <w:rStyle w:val="Hyperlink"/>
            <w:rFonts w:ascii="Garamond" w:eastAsia="Garamond" w:hAnsi="Garamond" w:cs="Garamond"/>
            <w:sz w:val="24"/>
          </w:rPr>
          <w:t>www.HealthCare.gov</w:t>
        </w:r>
      </w:hyperlink>
      <w:r>
        <w:rPr>
          <w:rFonts w:cs="Calibri"/>
        </w:rPr>
        <w:t xml:space="preserve"> </w:t>
      </w:r>
      <w:r>
        <w:rPr>
          <w:rFonts w:ascii="Garamond" w:eastAsia="Garamond" w:hAnsi="Garamond" w:cs="Garamond"/>
          <w:color w:val="000000"/>
          <w:sz w:val="24"/>
        </w:rPr>
        <w:t xml:space="preserve">or call 1-800-318-2596. </w:t>
      </w:r>
    </w:p>
    <w:p w:rsidR="00E30275" w:rsidRDefault="00E30275">
      <w:pPr>
        <w:rPr>
          <w:rFonts w:ascii="Garamond" w:eastAsia="Garamond" w:hAnsi="Garamond" w:cs="Garamond"/>
          <w:color w:val="000000"/>
          <w:sz w:val="24"/>
        </w:rPr>
      </w:pPr>
    </w:p>
    <w:p w:rsidR="00E30275" w:rsidRDefault="00DA4C82">
      <w:pPr>
        <w:rPr>
          <w:rFonts w:ascii="Garamond" w:eastAsia="Garamond" w:hAnsi="Garamond" w:cs="Garamond"/>
          <w:color w:val="000000"/>
          <w:sz w:val="24"/>
        </w:rPr>
      </w:pPr>
      <w:r>
        <w:rPr>
          <w:rFonts w:ascii="Garamond" w:eastAsia="Garamond" w:hAnsi="Garamond" w:cs="Garamond"/>
          <w:b/>
          <w:color w:val="0080BE"/>
          <w:sz w:val="24"/>
        </w:rPr>
        <w:t>Your Grievance and Appeals Rights:</w:t>
      </w:r>
      <w:r w:rsidR="00AC3678">
        <w:rPr>
          <w:rFonts w:ascii="Garamond" w:eastAsia="Garamond" w:hAnsi="Garamond" w:cs="Garamond"/>
          <w:b/>
          <w:color w:val="0080BE"/>
          <w:sz w:val="24"/>
        </w:rPr>
        <w:t xml:space="preserve"> </w:t>
      </w:r>
      <w:r w:rsidR="00AC3678">
        <w:rPr>
          <w:rFonts w:ascii="Garamond" w:eastAsia="Garamond" w:hAnsi="Garamond" w:cs="Garamond"/>
          <w:color w:val="000000"/>
          <w:sz w:val="24"/>
        </w:rPr>
        <w:t xml:space="preserve">There are agencies that can help if you have a complaint against </w:t>
      </w:r>
      <w:proofErr w:type="spellStart"/>
      <w:r w:rsidR="00AC3678">
        <w:rPr>
          <w:rFonts w:ascii="Garamond" w:eastAsia="Garamond" w:hAnsi="Garamond" w:cs="Garamond"/>
          <w:color w:val="000000"/>
          <w:sz w:val="24"/>
        </w:rPr>
        <w:t>your</w:t>
      </w:r>
      <w:proofErr w:type="spellEnd"/>
      <w:r w:rsidR="00AC3678">
        <w:rPr>
          <w:rFonts w:ascii="Garamond" w:eastAsia="Garamond" w:hAnsi="Garamond" w:cs="Garamond"/>
          <w:color w:val="000000"/>
          <w:sz w:val="24"/>
        </w:rPr>
        <w:t xml:space="preserve"> </w:t>
      </w:r>
      <w:hyperlink r:id="rId56">
        <w:hyperlink r:id="rId57">
          <w:r w:rsidRPr="00DA4C82">
            <w:rPr>
              <w:rFonts w:ascii="Garamond" w:eastAsia="Garamond" w:hAnsi="Garamond" w:cs="Garamond"/>
              <w:color w:val="0000FF"/>
              <w:sz w:val="24"/>
              <w:u w:val="single"/>
            </w:rPr>
            <w:t>plan</w:t>
          </w:r>
        </w:hyperlink>
      </w:hyperlink>
      <w:r w:rsidR="00AC3678">
        <w:rPr>
          <w:rFonts w:ascii="Garamond" w:eastAsia="Garamond" w:hAnsi="Garamond" w:cs="Garamond"/>
          <w:color w:val="000000"/>
          <w:sz w:val="24"/>
        </w:rPr>
        <w:t xml:space="preserve"> for a denial of a </w:t>
      </w:r>
      <w:hyperlink r:id="rId58">
        <w:hyperlink r:id="rId59">
          <w:r w:rsidR="00AC3678">
            <w:rPr>
              <w:rFonts w:ascii="Garamond" w:eastAsia="Garamond" w:hAnsi="Garamond" w:cs="Garamond"/>
              <w:color w:val="0000FF"/>
              <w:sz w:val="24"/>
              <w:u w:val="single"/>
            </w:rPr>
            <w:t>claim</w:t>
          </w:r>
        </w:hyperlink>
      </w:hyperlink>
      <w:r w:rsidR="00AC3678">
        <w:rPr>
          <w:rFonts w:ascii="Garamond" w:eastAsia="Garamond" w:hAnsi="Garamond" w:cs="Garamond"/>
          <w:color w:val="000000"/>
          <w:sz w:val="24"/>
        </w:rPr>
        <w:t xml:space="preserve">. This complaint is called a </w:t>
      </w:r>
      <w:r w:rsidR="00AC3678">
        <w:rPr>
          <w:rFonts w:ascii="Garamond" w:eastAsia="Garamond" w:hAnsi="Garamond" w:cs="Garamond"/>
          <w:color w:val="0000FF"/>
          <w:sz w:val="24"/>
          <w:u w:val="single"/>
        </w:rPr>
        <w:t>grievance</w:t>
      </w:r>
      <w:r w:rsidR="00AC3678">
        <w:rPr>
          <w:rFonts w:ascii="Garamond" w:eastAsia="Garamond" w:hAnsi="Garamond" w:cs="Garamond"/>
          <w:color w:val="000000"/>
          <w:sz w:val="24"/>
        </w:rPr>
        <w:t xml:space="preserve"> or </w:t>
      </w:r>
      <w:r w:rsidR="00AC3678">
        <w:rPr>
          <w:rFonts w:ascii="Garamond" w:eastAsia="Garamond" w:hAnsi="Garamond" w:cs="Garamond"/>
          <w:color w:val="0000FF"/>
          <w:sz w:val="24"/>
          <w:u w:val="single"/>
        </w:rPr>
        <w:t>appeal</w:t>
      </w:r>
      <w:r w:rsidR="00AC3678">
        <w:rPr>
          <w:rFonts w:ascii="Garamond" w:eastAsia="Garamond" w:hAnsi="Garamond" w:cs="Garamond"/>
          <w:color w:val="000000"/>
          <w:sz w:val="24"/>
        </w:rPr>
        <w:t xml:space="preserve">. For more information about your rights, look at the </w:t>
      </w:r>
      <w:r>
        <w:rPr>
          <w:rFonts w:ascii="Garamond" w:eastAsia="Garamond" w:hAnsi="Garamond" w:cs="Garamond"/>
          <w:color w:val="000000"/>
          <w:sz w:val="24"/>
        </w:rPr>
        <w:t>explanation</w:t>
      </w:r>
      <w:r w:rsidR="00AC3678">
        <w:rPr>
          <w:rFonts w:ascii="Garamond" w:eastAsia="Garamond" w:hAnsi="Garamond" w:cs="Garamond"/>
          <w:color w:val="000000"/>
          <w:sz w:val="24"/>
        </w:rPr>
        <w:t xml:space="preserve"> of benefits you will receive for that medical </w:t>
      </w:r>
      <w:r w:rsidR="00AC3678">
        <w:rPr>
          <w:rFonts w:ascii="Garamond" w:eastAsia="Garamond" w:hAnsi="Garamond" w:cs="Garamond"/>
          <w:color w:val="0000FF"/>
          <w:sz w:val="24"/>
          <w:u w:val="single"/>
        </w:rPr>
        <w:t>claim</w:t>
      </w:r>
      <w:r w:rsidR="00AC3678">
        <w:rPr>
          <w:rFonts w:ascii="Garamond" w:eastAsia="Garamond" w:hAnsi="Garamond" w:cs="Garamond"/>
          <w:color w:val="000000"/>
          <w:sz w:val="24"/>
        </w:rPr>
        <w:t xml:space="preserve">. Your </w:t>
      </w:r>
      <w:r w:rsidRPr="00DA4C82">
        <w:rPr>
          <w:rFonts w:ascii="Garamond" w:eastAsia="Garamond" w:hAnsi="Garamond" w:cs="Garamond"/>
          <w:color w:val="0000FF"/>
          <w:sz w:val="24"/>
          <w:u w:val="single"/>
        </w:rPr>
        <w:t>plan</w:t>
      </w:r>
      <w:r w:rsidR="00AC3678">
        <w:rPr>
          <w:rFonts w:ascii="Garamond" w:eastAsia="Garamond" w:hAnsi="Garamond" w:cs="Garamond"/>
          <w:color w:val="000000"/>
          <w:sz w:val="24"/>
        </w:rPr>
        <w:t xml:space="preserve"> documents also provide complete information to submit a </w:t>
      </w:r>
      <w:r w:rsidR="00AC3678">
        <w:rPr>
          <w:rFonts w:ascii="Garamond" w:eastAsia="Garamond" w:hAnsi="Garamond" w:cs="Garamond"/>
          <w:color w:val="0000FF"/>
          <w:sz w:val="24"/>
          <w:u w:val="single"/>
        </w:rPr>
        <w:t>claim</w:t>
      </w:r>
      <w:r w:rsidR="00AC3678">
        <w:rPr>
          <w:rFonts w:ascii="Garamond" w:eastAsia="Garamond" w:hAnsi="Garamond" w:cs="Garamond"/>
          <w:color w:val="000000"/>
          <w:sz w:val="24"/>
          <w:u w:val="single"/>
        </w:rPr>
        <w:t>,</w:t>
      </w:r>
      <w:r w:rsidR="00AC3678">
        <w:rPr>
          <w:rFonts w:ascii="Garamond" w:eastAsia="Garamond" w:hAnsi="Garamond" w:cs="Garamond"/>
          <w:color w:val="000000"/>
          <w:sz w:val="24"/>
        </w:rPr>
        <w:t xml:space="preserve"> </w:t>
      </w:r>
      <w:r w:rsidR="00AC3678">
        <w:rPr>
          <w:rFonts w:ascii="Garamond" w:eastAsia="Garamond" w:hAnsi="Garamond" w:cs="Garamond"/>
          <w:color w:val="0000FF"/>
          <w:sz w:val="24"/>
          <w:u w:val="single"/>
        </w:rPr>
        <w:t>appeal</w:t>
      </w:r>
      <w:r w:rsidR="00AC3678">
        <w:rPr>
          <w:rFonts w:ascii="Garamond" w:eastAsia="Garamond" w:hAnsi="Garamond" w:cs="Garamond"/>
          <w:color w:val="000000"/>
          <w:sz w:val="24"/>
          <w:u w:val="single"/>
        </w:rPr>
        <w:t>,</w:t>
      </w:r>
      <w:r w:rsidR="00AC3678">
        <w:rPr>
          <w:rFonts w:ascii="Garamond" w:eastAsia="Garamond" w:hAnsi="Garamond" w:cs="Garamond"/>
          <w:color w:val="000000"/>
          <w:sz w:val="24"/>
        </w:rPr>
        <w:t xml:space="preserve"> or a </w:t>
      </w:r>
      <w:r w:rsidR="00AC3678">
        <w:rPr>
          <w:rFonts w:ascii="Garamond" w:eastAsia="Garamond" w:hAnsi="Garamond" w:cs="Garamond"/>
          <w:color w:val="0000FF"/>
          <w:sz w:val="24"/>
          <w:u w:val="single"/>
        </w:rPr>
        <w:t>grievance</w:t>
      </w:r>
      <w:r w:rsidR="00AC3678">
        <w:rPr>
          <w:rFonts w:ascii="Garamond" w:eastAsia="Garamond" w:hAnsi="Garamond" w:cs="Garamond"/>
          <w:color w:val="000000"/>
          <w:sz w:val="24"/>
        </w:rPr>
        <w:t xml:space="preserve"> for any reason to your </w:t>
      </w:r>
      <w:r w:rsidRPr="00DA4C82">
        <w:rPr>
          <w:rFonts w:ascii="Garamond" w:eastAsia="Garamond" w:hAnsi="Garamond" w:cs="Garamond"/>
          <w:color w:val="0000FF"/>
          <w:sz w:val="24"/>
          <w:u w:val="single"/>
        </w:rPr>
        <w:t>plan</w:t>
      </w:r>
      <w:r w:rsidR="00AC3678">
        <w:rPr>
          <w:rFonts w:ascii="Garamond" w:eastAsia="Garamond" w:hAnsi="Garamond" w:cs="Garamond"/>
          <w:color w:val="000000"/>
          <w:sz w:val="24"/>
        </w:rPr>
        <w:t>. For more information about your rights, this notice, or assistance, contact:</w:t>
      </w:r>
    </w:p>
    <w:p w:rsidR="00E30275" w:rsidRDefault="00E30275">
      <w:pPr>
        <w:rPr>
          <w:rFonts w:ascii="Garamond" w:eastAsia="Garamond" w:hAnsi="Garamond" w:cs="Garamond"/>
          <w:sz w:val="14"/>
        </w:rPr>
      </w:pPr>
    </w:p>
    <w:p w:rsidR="00E30275" w:rsidRDefault="00AC3678">
      <w:pPr>
        <w:spacing w:line="360" w:lineRule="auto"/>
        <w:rPr>
          <w:rFonts w:ascii="Garamond" w:eastAsia="Garamond" w:hAnsi="Garamond" w:cs="Garamond"/>
          <w:sz w:val="24"/>
        </w:rPr>
      </w:pPr>
      <w:r>
        <w:rPr>
          <w:rFonts w:ascii="Garamond" w:eastAsia="Garamond" w:hAnsi="Garamond" w:cs="Garamond"/>
          <w:sz w:val="24"/>
        </w:rPr>
        <w:t xml:space="preserve">ATTN: </w:t>
      </w:r>
      <w:r w:rsidR="00DA4C82" w:rsidRPr="00DA4C82">
        <w:rPr>
          <w:rFonts w:ascii="Garamond" w:eastAsia="Garamond" w:hAnsi="Garamond" w:cs="Garamond"/>
          <w:color w:val="0000FF"/>
          <w:sz w:val="24"/>
          <w:u w:val="single"/>
        </w:rPr>
        <w:t>Grievances</w:t>
      </w:r>
      <w:r>
        <w:rPr>
          <w:rFonts w:ascii="Garamond" w:eastAsia="Garamond" w:hAnsi="Garamond" w:cs="Garamond"/>
          <w:sz w:val="24"/>
        </w:rPr>
        <w:t xml:space="preserve"> and </w:t>
      </w:r>
      <w:r w:rsidR="00DA4C82" w:rsidRPr="00DA4C82">
        <w:rPr>
          <w:rFonts w:ascii="Garamond" w:eastAsia="Garamond" w:hAnsi="Garamond" w:cs="Garamond"/>
          <w:color w:val="0000FF"/>
          <w:sz w:val="24"/>
          <w:u w:val="single"/>
        </w:rPr>
        <w:t>Appeals</w:t>
      </w:r>
      <w:r>
        <w:rPr>
          <w:rFonts w:ascii="Garamond" w:eastAsia="Garamond" w:hAnsi="Garamond" w:cs="Garamond"/>
          <w:sz w:val="24"/>
        </w:rPr>
        <w:t>, P.O. Box 105568, Atlanta GA 30348-5568</w:t>
      </w:r>
    </w:p>
    <w:p w:rsidR="00E30275" w:rsidRDefault="00AC3678">
      <w:pPr>
        <w:spacing w:line="360" w:lineRule="auto"/>
        <w:rPr>
          <w:rFonts w:ascii="Garamond" w:eastAsia="Garamond" w:hAnsi="Garamond" w:cs="Garamond"/>
          <w:sz w:val="24"/>
        </w:rPr>
      </w:pPr>
      <w:r>
        <w:rPr>
          <w:rFonts w:ascii="Garamond" w:eastAsia="Garamond" w:hAnsi="Garamond" w:cs="Garamond"/>
          <w:sz w:val="24"/>
        </w:rPr>
        <w:t xml:space="preserve">Department of Health and Human Services, Center for Consumer Information and Insurance Oversight, 1-877-267-2323 x61565, </w:t>
      </w:r>
      <w:hyperlink r:id="rId60">
        <w:r>
          <w:rPr>
            <w:rFonts w:ascii="Garamond" w:eastAsia="Garamond" w:hAnsi="Garamond" w:cs="Garamond"/>
            <w:color w:val="0000FF"/>
            <w:sz w:val="24"/>
            <w:u w:val="single"/>
          </w:rPr>
          <w:t>www.cciio.cms.gov</w:t>
        </w:r>
      </w:hyperlink>
    </w:p>
    <w:p w:rsidR="00E30275" w:rsidRDefault="00E30275">
      <w:pPr>
        <w:pStyle w:val="NoSpacing"/>
        <w:tabs>
          <w:tab w:val="left" w:pos="8820"/>
        </w:tabs>
        <w:rPr>
          <w:rFonts w:ascii="Garamond" w:eastAsia="Garamond" w:hAnsi="Garamond" w:cs="Garamond"/>
          <w:b/>
          <w:color w:val="0070C0"/>
          <w:sz w:val="20"/>
        </w:rPr>
      </w:pPr>
    </w:p>
    <w:p w:rsidR="00E30275" w:rsidRDefault="00DA4C82">
      <w:pPr>
        <w:keepNext/>
        <w:keepLines/>
        <w:spacing w:line="276" w:lineRule="auto"/>
        <w:rPr>
          <w:rFonts w:ascii="Garamond" w:eastAsia="Garamond" w:hAnsi="Garamond" w:cs="Garamond"/>
          <w:b/>
          <w:sz w:val="24"/>
        </w:rPr>
      </w:pPr>
      <w:r>
        <w:rPr>
          <w:rFonts w:ascii="Garamond" w:eastAsia="Garamond" w:hAnsi="Garamond" w:cs="Garamond"/>
          <w:b/>
          <w:color w:val="0070C0"/>
          <w:sz w:val="24"/>
        </w:rPr>
        <w:t>Does this plan provide Minimum Essential Coverage?</w:t>
      </w:r>
      <w:r w:rsidR="00AC3678">
        <w:rPr>
          <w:rFonts w:ascii="Garamond" w:eastAsia="Garamond" w:hAnsi="Garamond" w:cs="Garamond"/>
          <w:b/>
          <w:color w:val="0070C0"/>
          <w:sz w:val="24"/>
        </w:rPr>
        <w:t xml:space="preserve">  </w:t>
      </w:r>
      <w:r w:rsidR="00AC3678">
        <w:rPr>
          <w:rFonts w:ascii="Garamond" w:eastAsia="Garamond" w:hAnsi="Garamond" w:cs="Garamond"/>
          <w:b/>
          <w:sz w:val="24"/>
        </w:rPr>
        <w:t>Yes</w:t>
      </w:r>
    </w:p>
    <w:p w:rsidR="00E30275" w:rsidRDefault="00AC3678">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Essential</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E30275" w:rsidRDefault="00E30275">
      <w:pPr>
        <w:rPr>
          <w:rFonts w:ascii="Garamond" w:eastAsia="Garamond" w:hAnsi="Garamond" w:cs="Garamond"/>
          <w:b/>
          <w:color w:val="0080BE"/>
          <w:sz w:val="20"/>
        </w:rPr>
      </w:pPr>
    </w:p>
    <w:p w:rsidR="00E30275" w:rsidRDefault="00DA4C82">
      <w:pPr>
        <w:keepLines/>
        <w:rPr>
          <w:rFonts w:ascii="Garamond" w:eastAsia="Garamond" w:hAnsi="Garamond" w:cs="Garamond"/>
          <w:b/>
          <w:sz w:val="24"/>
        </w:rPr>
      </w:pPr>
      <w:r>
        <w:rPr>
          <w:rFonts w:ascii="Garamond" w:eastAsia="Garamond" w:hAnsi="Garamond" w:cs="Garamond"/>
          <w:b/>
          <w:color w:val="0070C0"/>
          <w:sz w:val="24"/>
        </w:rPr>
        <w:t>Does this plan meet the Minimum Value Standards?</w:t>
      </w:r>
      <w:r w:rsidR="00AC3678">
        <w:rPr>
          <w:rFonts w:ascii="Garamond" w:eastAsia="Garamond" w:hAnsi="Garamond" w:cs="Garamond"/>
          <w:b/>
          <w:color w:val="0070C0"/>
          <w:sz w:val="24"/>
        </w:rPr>
        <w:t xml:space="preserve">  </w:t>
      </w:r>
      <w:r w:rsidR="00AC3678">
        <w:rPr>
          <w:rFonts w:ascii="Garamond" w:eastAsia="Garamond" w:hAnsi="Garamond" w:cs="Garamond"/>
          <w:b/>
          <w:sz w:val="24"/>
        </w:rPr>
        <w:t>Yes</w:t>
      </w:r>
    </w:p>
    <w:p w:rsidR="00E30275" w:rsidRDefault="00AC3678">
      <w:pPr>
        <w:keepLines/>
        <w:rPr>
          <w:rFonts w:ascii="Garamond" w:eastAsia="Garamond" w:hAnsi="Garamond" w:cs="Garamond"/>
          <w:sz w:val="24"/>
        </w:rPr>
      </w:pPr>
      <w:r>
        <w:rPr>
          <w:rFonts w:ascii="Garamond" w:eastAsia="Garamond" w:hAnsi="Garamond" w:cs="Garamond"/>
          <w:sz w:val="24"/>
        </w:rPr>
        <w:t xml:space="preserve">If your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E30275" w:rsidRDefault="00E30275">
      <w:pPr>
        <w:keepLines/>
        <w:rPr>
          <w:rFonts w:ascii="Garamond" w:eastAsia="Garamond" w:hAnsi="Garamond" w:cs="Garamond"/>
          <w:b/>
          <w:color w:val="0070C0"/>
          <w:sz w:val="20"/>
        </w:rPr>
      </w:pPr>
    </w:p>
    <w:p w:rsidR="00E30275" w:rsidRDefault="00AC3678">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 xml:space="preserve">To see examples of how this </w:t>
      </w:r>
      <w:r w:rsidR="00DA4C82" w:rsidRPr="00DA4C82">
        <w:rPr>
          <w:rFonts w:ascii="Garamond" w:eastAsia="Garamond" w:hAnsi="Garamond" w:cs="Garamond"/>
          <w:i/>
          <w:color w:val="0775A8"/>
          <w:sz w:val="24"/>
        </w:rPr>
        <w:t>plan</w:t>
      </w:r>
      <w:r>
        <w:rPr>
          <w:rFonts w:ascii="Garamond" w:eastAsia="Garamond" w:hAnsi="Garamond" w:cs="Garamond"/>
          <w:i/>
          <w:color w:val="0775A8"/>
          <w:sz w:val="24"/>
        </w:rPr>
        <w:t xml:space="preserve"> might cover costs for a sample medical situation, see the next section.–––––––––––</w:t>
      </w:r>
      <w:r>
        <w:rPr>
          <w:rFonts w:ascii="Garamond" w:eastAsia="Garamond" w:hAnsi="Garamond" w:cs="Garamond"/>
          <w:color w:val="0775A8"/>
          <w:sz w:val="24"/>
        </w:rPr>
        <w:t>–––––––––––</w:t>
      </w:r>
    </w:p>
    <w:bookmarkEnd w:id="1"/>
    <w:p w:rsidR="00E30275" w:rsidRDefault="00E30275">
      <w:pPr>
        <w:widowControl w:val="0"/>
        <w:sectPr w:rsidR="00E30275">
          <w:headerReference w:type="default" r:id="rId61"/>
          <w:footerReference w:type="default" r:id="rId62"/>
          <w:type w:val="continuous"/>
          <w:pgSz w:w="15840" w:h="12240" w:orient="landscape"/>
          <w:pgMar w:top="245" w:right="432" w:bottom="0" w:left="720" w:header="0" w:footer="0" w:gutter="0"/>
          <w:cols w:space="720"/>
          <w:docGrid w:linePitch="360"/>
        </w:sectPr>
      </w:pPr>
    </w:p>
    <w:p w:rsidR="00E30275" w:rsidRDefault="00AC3678">
      <w:pPr>
        <w:widowControl w:val="0"/>
        <w:spacing w:line="239" w:lineRule="auto"/>
        <w:ind w:left="-90" w:right="622"/>
        <w:rPr>
          <w:rFonts w:ascii="Garamond" w:eastAsia="Garamond" w:hAnsi="Garamond" w:cs="Garamond"/>
          <w:sz w:val="24"/>
        </w:rPr>
      </w:pPr>
      <w:bookmarkStart w:id="2" w:name="OPmarker251"/>
      <w:bookmarkStart w:id="3" w:name="_UC3"/>
      <w:bookmarkEnd w:id="2"/>
      <w:r>
        <w:rPr>
          <w:rFonts w:ascii="Garamond" w:eastAsia="Garamond" w:hAnsi="Garamond" w:cs="Garamond"/>
          <w:b/>
          <w:color w:val="0080BE"/>
          <w:sz w:val="24"/>
        </w:rPr>
        <w:lastRenderedPageBreak/>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E30275">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E30275" w:rsidRDefault="00D30470">
            <w:pPr>
              <w:tabs>
                <w:tab w:val="left" w:pos="0"/>
              </w:tabs>
              <w:rPr>
                <w:rFonts w:ascii="Garamond" w:eastAsia="Garamond" w:hAnsi="Garamond" w:cs="Garamond"/>
                <w:color w:val="000000"/>
                <w:sz w:val="20"/>
              </w:rPr>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77470</wp:posOffset>
                  </wp:positionV>
                  <wp:extent cx="788035" cy="583565"/>
                  <wp:effectExtent l="19050" t="19050" r="12065" b="2603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E30275" w:rsidRDefault="00AC3678">
            <w:pPr>
              <w:spacing w:before="60" w:after="60"/>
              <w:ind w:left="-115" w:right="619"/>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sidR="00DA4C82" w:rsidRPr="00DA4C82">
              <w:rPr>
                <w:rFonts w:ascii="Garamond" w:eastAsia="Garamond" w:hAnsi="Garamond" w:cs="Garamond"/>
                <w:color w:val="0000FF"/>
                <w:sz w:val="24"/>
                <w:u w:val="single"/>
              </w:rPr>
              <w:t>deductible</w:t>
            </w:r>
            <w:r>
              <w:rPr>
                <w:rFonts w:ascii="Garamond" w:eastAsia="Garamond" w:hAnsi="Garamond" w:cs="Garamond"/>
                <w:color w:val="0000FF"/>
                <w:sz w:val="24"/>
                <w:u w:val="single"/>
              </w:rPr>
              <w:t>s</w:t>
            </w:r>
            <w:r>
              <w:rPr>
                <w:rFonts w:ascii="Garamond" w:eastAsia="Garamond" w:hAnsi="Garamond" w:cs="Garamond"/>
                <w:sz w:val="24"/>
              </w:rPr>
              <w:t xml:space="preserve">, </w:t>
            </w:r>
            <w:r w:rsidR="00DA4C82" w:rsidRPr="00DA4C82">
              <w:rPr>
                <w:rFonts w:ascii="Garamond" w:eastAsia="Garamond" w:hAnsi="Garamond" w:cs="Garamond"/>
                <w:color w:val="0000FF"/>
                <w:sz w:val="24"/>
                <w:u w:val="single"/>
              </w:rPr>
              <w:t>copayment</w:t>
            </w:r>
            <w:r>
              <w:rPr>
                <w:rFonts w:ascii="Garamond" w:eastAsia="Garamond" w:hAnsi="Garamond" w:cs="Garamond"/>
                <w:color w:val="0000FF"/>
                <w:sz w:val="24"/>
                <w:u w:val="single"/>
              </w:rPr>
              <w: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sidR="00DA4C82" w:rsidRPr="00DA4C82">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sidR="00DA4C82" w:rsidRPr="00DA4C82">
              <w:rPr>
                <w:rFonts w:ascii="Garamond" w:eastAsia="Garamond" w:hAnsi="Garamond" w:cs="Garamond"/>
                <w:color w:val="0000FF"/>
                <w:sz w:val="24"/>
                <w:u w:val="single"/>
              </w:rPr>
              <w:t>plan</w:t>
            </w:r>
            <w:r>
              <w:rPr>
                <w:rFonts w:ascii="Garamond" w:eastAsia="Garamond" w:hAnsi="Garamond" w:cs="Garamond"/>
                <w:color w:val="0000FF"/>
                <w:sz w:val="24"/>
                <w:u w:val="single"/>
              </w:rPr>
              <w:t>s</w:t>
            </w:r>
            <w:r>
              <w:rPr>
                <w:rFonts w:ascii="Garamond" w:eastAsia="Garamond" w:hAnsi="Garamond" w:cs="Garamond"/>
                <w:sz w:val="24"/>
              </w:rPr>
              <w:t>. Please note these coverage examples are based on self-only coverage.</w:t>
            </w:r>
          </w:p>
        </w:tc>
      </w:tr>
    </w:tbl>
    <w:p w:rsidR="00E30275" w:rsidRDefault="00E30275">
      <w:pPr>
        <w:widowControl w:val="0"/>
        <w:rPr>
          <w:rFonts w:ascii="Garamond" w:eastAsia="Garamond" w:hAnsi="Garamond" w:cs="Garamond"/>
          <w:sz w:val="14"/>
        </w:rPr>
      </w:pPr>
    </w:p>
    <w:p w:rsidR="00E30275" w:rsidRDefault="00E30275">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E30275">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E30275" w:rsidRDefault="00AC3678">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E30275" w:rsidRDefault="00AC3678">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E30275" w:rsidRDefault="00AC3678">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E30275" w:rsidRDefault="00AC3678">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E30275" w:rsidRDefault="00AC3678">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E30275" w:rsidRDefault="00AC3678">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E30275">
        <w:tc>
          <w:tcPr>
            <w:tcW w:w="3707" w:type="dxa"/>
            <w:tcBorders>
              <w:top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360" w:type="dxa"/>
            <w:tcMar>
              <w:top w:w="0" w:type="dxa"/>
              <w:left w:w="108" w:type="dxa"/>
              <w:bottom w:w="0" w:type="dxa"/>
              <w:right w:w="108" w:type="dxa"/>
            </w:tcMar>
          </w:tcPr>
          <w:p w:rsidR="00E30275" w:rsidRDefault="00E30275">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360" w:type="dxa"/>
            <w:tcMar>
              <w:top w:w="0" w:type="dxa"/>
              <w:left w:w="108" w:type="dxa"/>
              <w:bottom w:w="0" w:type="dxa"/>
              <w:right w:w="108" w:type="dxa"/>
            </w:tcMar>
          </w:tcPr>
          <w:p w:rsidR="00E30275" w:rsidRDefault="00E30275">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r>
      <w:tr w:rsidR="00E30275">
        <w:trPr>
          <w:trHeight w:val="293"/>
        </w:trPr>
        <w:tc>
          <w:tcPr>
            <w:tcW w:w="3707" w:type="dxa"/>
            <w:tcMar>
              <w:top w:w="0" w:type="dxa"/>
              <w:left w:w="0" w:type="dxa"/>
              <w:bottom w:w="0" w:type="dxa"/>
              <w:right w:w="115" w:type="dxa"/>
            </w:tcMar>
          </w:tcPr>
          <w:p w:rsidR="00E30275" w:rsidRDefault="00AC3678">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3">
              <w:hyperlink r:id="rId64">
                <w:r w:rsidR="00DA4C82" w:rsidRPr="00DA4C82">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5">
              <w:hyperlink r:id="rId66">
                <w:r w:rsidR="00DA4C82" w:rsidRPr="00DA4C82">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E30275" w:rsidRDefault="00AC3678">
            <w:pPr>
              <w:jc w:val="right"/>
              <w:rPr>
                <w:rFonts w:ascii="Garamond" w:eastAsia="Garamond" w:hAnsi="Garamond" w:cs="Garamond"/>
                <w:b/>
                <w:sz w:val="24"/>
              </w:rPr>
            </w:pPr>
            <w:r>
              <w:rPr>
                <w:rFonts w:ascii="Garamond" w:eastAsia="Garamond" w:hAnsi="Garamond" w:cs="Garamond"/>
                <w:b/>
                <w:sz w:val="24"/>
              </w:rPr>
              <w:t>$1,000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30275" w:rsidRDefault="00AC3678">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7">
              <w:hyperlink r:id="rId68">
                <w:r w:rsidR="00DA4C82" w:rsidRPr="00DA4C82">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9">
              <w:hyperlink r:id="rId70">
                <w:r w:rsidR="00DA4C82" w:rsidRPr="00DA4C82">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E30275" w:rsidRDefault="00AC3678">
            <w:pPr>
              <w:jc w:val="right"/>
              <w:rPr>
                <w:rFonts w:ascii="Garamond" w:eastAsia="Garamond" w:hAnsi="Garamond" w:cs="Garamond"/>
                <w:b/>
                <w:sz w:val="24"/>
              </w:rPr>
            </w:pPr>
            <w:r>
              <w:rPr>
                <w:rFonts w:ascii="Garamond" w:eastAsia="Garamond" w:hAnsi="Garamond" w:cs="Garamond"/>
                <w:b/>
                <w:sz w:val="24"/>
              </w:rPr>
              <w:t>$1,000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30275" w:rsidRDefault="00AC3678">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1">
              <w:hyperlink r:id="rId72">
                <w:r w:rsidR="00DA4C82" w:rsidRPr="00DA4C82">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3">
              <w:hyperlink r:id="rId74">
                <w:r w:rsidR="00DA4C82" w:rsidRPr="00DA4C82">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E30275" w:rsidRDefault="00AC3678">
            <w:pPr>
              <w:jc w:val="right"/>
              <w:rPr>
                <w:rFonts w:ascii="Garamond" w:eastAsia="Garamond" w:hAnsi="Garamond" w:cs="Garamond"/>
                <w:b/>
                <w:sz w:val="24"/>
              </w:rPr>
            </w:pPr>
            <w:r>
              <w:rPr>
                <w:rFonts w:ascii="Garamond" w:eastAsia="Garamond" w:hAnsi="Garamond" w:cs="Garamond"/>
                <w:b/>
                <w:sz w:val="24"/>
              </w:rPr>
              <w:t>$1,000</w:t>
            </w:r>
          </w:p>
        </w:tc>
      </w:tr>
      <w:tr w:rsidR="00E30275">
        <w:tc>
          <w:tcPr>
            <w:tcW w:w="3707" w:type="dxa"/>
            <w:tcMar>
              <w:top w:w="0" w:type="dxa"/>
              <w:left w:w="0" w:type="dxa"/>
              <w:bottom w:w="0" w:type="dxa"/>
              <w:right w:w="115" w:type="dxa"/>
            </w:tcMar>
          </w:tcPr>
          <w:p w:rsidR="00E30275" w:rsidRDefault="00AC3678">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5">
              <w:hyperlink r:id="rId76">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30275" w:rsidRDefault="00AC3678">
            <w:pPr>
              <w:widowControl w:val="0"/>
              <w:jc w:val="right"/>
              <w:rPr>
                <w:rFonts w:ascii="Garamond" w:eastAsia="Garamond" w:hAnsi="Garamond" w:cs="Garamond"/>
                <w:sz w:val="24"/>
              </w:rPr>
            </w:pPr>
            <w:r>
              <w:rPr>
                <w:rFonts w:ascii="Garamond" w:eastAsia="Garamond" w:hAnsi="Garamond" w:cs="Garamond"/>
                <w:b/>
                <w:sz w:val="24"/>
              </w:rPr>
              <w:t>20%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30275" w:rsidRDefault="00AC3678">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7">
              <w:hyperlink r:id="rId78">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30275" w:rsidRDefault="00AC3678">
            <w:pPr>
              <w:widowControl w:val="0"/>
              <w:jc w:val="right"/>
              <w:rPr>
                <w:rFonts w:ascii="Garamond" w:eastAsia="Garamond" w:hAnsi="Garamond" w:cs="Garamond"/>
                <w:sz w:val="24"/>
              </w:rPr>
            </w:pPr>
            <w:r>
              <w:rPr>
                <w:rFonts w:ascii="Garamond" w:eastAsia="Garamond" w:hAnsi="Garamond" w:cs="Garamond"/>
                <w:b/>
                <w:sz w:val="24"/>
              </w:rPr>
              <w:t>20%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30275" w:rsidRDefault="00AC3678">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9">
              <w:hyperlink r:id="rId80">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30275" w:rsidRDefault="00AC3678">
            <w:pPr>
              <w:widowControl w:val="0"/>
              <w:spacing w:line="263" w:lineRule="exact"/>
              <w:jc w:val="right"/>
              <w:rPr>
                <w:rFonts w:ascii="Garamond" w:eastAsia="Garamond" w:hAnsi="Garamond" w:cs="Garamond"/>
                <w:b/>
                <w:sz w:val="24"/>
              </w:rPr>
            </w:pPr>
            <w:r>
              <w:rPr>
                <w:rFonts w:ascii="Garamond" w:eastAsia="Garamond" w:hAnsi="Garamond" w:cs="Garamond"/>
                <w:b/>
                <w:sz w:val="24"/>
              </w:rPr>
              <w:t>20%</w:t>
            </w:r>
          </w:p>
        </w:tc>
      </w:tr>
      <w:tr w:rsidR="00E30275">
        <w:tc>
          <w:tcPr>
            <w:tcW w:w="3707" w:type="dxa"/>
            <w:tcMar>
              <w:top w:w="0" w:type="dxa"/>
              <w:left w:w="0" w:type="dxa"/>
              <w:bottom w:w="0" w:type="dxa"/>
              <w:right w:w="115" w:type="dxa"/>
            </w:tcMar>
          </w:tcPr>
          <w:p w:rsidR="00E30275" w:rsidRDefault="00AC3678">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30275" w:rsidRDefault="00AC3678">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30275" w:rsidRDefault="00AC3678">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30275" w:rsidRDefault="00AC3678">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30275" w:rsidRDefault="00AC3678">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30275" w:rsidRDefault="00AC3678">
            <w:pPr>
              <w:widowControl w:val="0"/>
              <w:jc w:val="right"/>
              <w:rPr>
                <w:rFonts w:ascii="Garamond" w:eastAsia="Garamond" w:hAnsi="Garamond" w:cs="Garamond"/>
                <w:b/>
                <w:sz w:val="24"/>
              </w:rPr>
            </w:pPr>
            <w:r>
              <w:rPr>
                <w:rFonts w:ascii="Garamond" w:eastAsia="Garamond" w:hAnsi="Garamond" w:cs="Garamond"/>
                <w:b/>
                <w:sz w:val="24"/>
              </w:rPr>
              <w:t>20%</w:t>
            </w:r>
          </w:p>
        </w:tc>
      </w:tr>
      <w:tr w:rsidR="00E30275">
        <w:tc>
          <w:tcPr>
            <w:tcW w:w="3707" w:type="dxa"/>
            <w:tcMar>
              <w:top w:w="0" w:type="dxa"/>
              <w:left w:w="0" w:type="dxa"/>
              <w:bottom w:w="0" w:type="dxa"/>
              <w:right w:w="115" w:type="dxa"/>
            </w:tcMar>
          </w:tcPr>
          <w:p w:rsidR="00E30275" w:rsidRDefault="00AC3678">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30275" w:rsidRDefault="00AC3678">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30275" w:rsidRDefault="00AC3678">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30275" w:rsidRDefault="00AC3678">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E30275" w:rsidRDefault="00AC3678">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E30275" w:rsidRDefault="00AC3678">
            <w:pPr>
              <w:jc w:val="right"/>
              <w:rPr>
                <w:rFonts w:ascii="Garamond" w:eastAsia="Garamond" w:hAnsi="Garamond" w:cs="Garamond"/>
                <w:sz w:val="24"/>
              </w:rPr>
            </w:pPr>
            <w:r>
              <w:rPr>
                <w:rFonts w:ascii="Garamond" w:eastAsia="Garamond" w:hAnsi="Garamond" w:cs="Garamond"/>
                <w:b/>
                <w:sz w:val="24"/>
              </w:rPr>
              <w:t>0%</w:t>
            </w:r>
          </w:p>
        </w:tc>
      </w:tr>
      <w:tr w:rsidR="00E30275">
        <w:tc>
          <w:tcPr>
            <w:tcW w:w="4680" w:type="dxa"/>
            <w:gridSpan w:val="2"/>
            <w:tcMar>
              <w:top w:w="0" w:type="dxa"/>
              <w:left w:w="0" w:type="dxa"/>
              <w:bottom w:w="0" w:type="dxa"/>
              <w:right w:w="115" w:type="dxa"/>
            </w:tcMar>
          </w:tcPr>
          <w:p w:rsidR="00E30275" w:rsidRDefault="00AC3678">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E30275" w:rsidRDefault="00AC367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E30275" w:rsidRDefault="00AC3678">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E30275" w:rsidRDefault="00AC3678">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E30275" w:rsidRDefault="00AC367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E30275" w:rsidRDefault="00AC3678">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E30275" w:rsidRDefault="00AC3678">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E30275" w:rsidRDefault="00AC367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E30275" w:rsidRDefault="00AC367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E30275" w:rsidRDefault="00AC3678">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E30275" w:rsidRDefault="00AC367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E30275" w:rsidRDefault="00E30275">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E30275" w:rsidRDefault="00AC3678">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E30275" w:rsidRDefault="00AC367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E30275" w:rsidRDefault="00AC367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E30275" w:rsidRDefault="00AC3678">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E30275" w:rsidRDefault="00AC3678">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E30275">
        <w:tc>
          <w:tcPr>
            <w:tcW w:w="3707" w:type="dxa"/>
            <w:tcBorders>
              <w:bottom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360" w:type="dxa"/>
            <w:tcMar>
              <w:top w:w="0" w:type="dxa"/>
              <w:left w:w="108" w:type="dxa"/>
              <w:bottom w:w="0" w:type="dxa"/>
              <w:right w:w="108" w:type="dxa"/>
            </w:tcMar>
          </w:tcPr>
          <w:p w:rsidR="00E30275" w:rsidRDefault="00E30275">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360" w:type="dxa"/>
            <w:tcMar>
              <w:top w:w="0" w:type="dxa"/>
              <w:left w:w="108" w:type="dxa"/>
              <w:bottom w:w="0" w:type="dxa"/>
              <w:right w:w="108" w:type="dxa"/>
            </w:tcMar>
          </w:tcPr>
          <w:p w:rsidR="00E30275" w:rsidRDefault="00E30275">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r>
      <w:tr w:rsidR="00E30275">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E30275" w:rsidRDefault="00AC3678">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E30275" w:rsidRDefault="00AC3678">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E30275" w:rsidRDefault="00AC3678">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E30275" w:rsidRDefault="00AC3678">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E30275" w:rsidRDefault="00AC3678">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E30275" w:rsidRDefault="00AC3678">
            <w:pPr>
              <w:spacing w:before="60" w:after="60"/>
              <w:jc w:val="right"/>
              <w:rPr>
                <w:rFonts w:ascii="Garamond" w:eastAsia="Garamond" w:hAnsi="Garamond" w:cs="Garamond"/>
                <w:sz w:val="24"/>
              </w:rPr>
            </w:pPr>
            <w:r>
              <w:rPr>
                <w:rFonts w:ascii="Garamond" w:eastAsia="Garamond" w:hAnsi="Garamond" w:cs="Garamond"/>
                <w:b/>
                <w:sz w:val="24"/>
              </w:rPr>
              <w:t>$2,010</w:t>
            </w:r>
          </w:p>
        </w:tc>
      </w:tr>
      <w:tr w:rsidR="00E30275">
        <w:tc>
          <w:tcPr>
            <w:tcW w:w="3707" w:type="dxa"/>
            <w:tcBorders>
              <w:top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E30275" w:rsidRDefault="00E30275">
            <w:pPr>
              <w:rPr>
                <w:rFonts w:ascii="Garamond" w:eastAsia="Garamond" w:hAnsi="Garamond" w:cs="Garamond"/>
                <w:b/>
                <w:sz w:val="12"/>
              </w:rPr>
            </w:pPr>
          </w:p>
        </w:tc>
        <w:tc>
          <w:tcPr>
            <w:tcW w:w="360" w:type="dxa"/>
            <w:tcMar>
              <w:top w:w="0" w:type="dxa"/>
              <w:left w:w="108" w:type="dxa"/>
              <w:bottom w:w="0" w:type="dxa"/>
              <w:right w:w="108" w:type="dxa"/>
            </w:tcMar>
          </w:tcPr>
          <w:p w:rsidR="00E30275" w:rsidRDefault="00E30275">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E30275" w:rsidRDefault="00E30275">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E30275" w:rsidRDefault="00E30275">
            <w:pPr>
              <w:jc w:val="right"/>
              <w:rPr>
                <w:rFonts w:ascii="Garamond" w:eastAsia="Garamond" w:hAnsi="Garamond" w:cs="Garamond"/>
                <w:sz w:val="12"/>
              </w:rPr>
            </w:pPr>
          </w:p>
        </w:tc>
        <w:tc>
          <w:tcPr>
            <w:tcW w:w="360" w:type="dxa"/>
            <w:tcMar>
              <w:top w:w="0" w:type="dxa"/>
              <w:left w:w="108" w:type="dxa"/>
              <w:bottom w:w="0" w:type="dxa"/>
              <w:right w:w="108" w:type="dxa"/>
            </w:tcMar>
          </w:tcPr>
          <w:p w:rsidR="00E30275" w:rsidRDefault="00E30275">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E30275" w:rsidRDefault="00E30275">
            <w:pPr>
              <w:jc w:val="center"/>
              <w:rPr>
                <w:rFonts w:ascii="Garamond" w:eastAsia="Garamond" w:hAnsi="Garamond" w:cs="Garamond"/>
                <w:sz w:val="12"/>
              </w:rPr>
            </w:pPr>
          </w:p>
        </w:tc>
      </w:tr>
      <w:tr w:rsidR="00E30275">
        <w:tc>
          <w:tcPr>
            <w:tcW w:w="3707" w:type="dxa"/>
            <w:tcBorders>
              <w:bottom w:val="single" w:sz="4" w:space="0" w:color="70AFD9"/>
            </w:tcBorders>
            <w:tcMar>
              <w:top w:w="0" w:type="dxa"/>
              <w:left w:w="0" w:type="dxa"/>
              <w:bottom w:w="0" w:type="dxa"/>
              <w:right w:w="115" w:type="dxa"/>
            </w:tcMar>
          </w:tcPr>
          <w:p w:rsidR="00E30275" w:rsidRDefault="00AC3678">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E30275" w:rsidRDefault="00AC3678">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E30275" w:rsidRDefault="00E30275">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E30275" w:rsidRDefault="00AC3678">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E30275" w:rsidRDefault="00E30275">
            <w:pPr>
              <w:spacing w:before="6" w:line="200" w:lineRule="exact"/>
              <w:jc w:val="right"/>
              <w:rPr>
                <w:rFonts w:ascii="Garamond" w:eastAsia="Garamond" w:hAnsi="Garamond" w:cs="Garamond"/>
                <w:sz w:val="24"/>
              </w:rPr>
            </w:pPr>
          </w:p>
        </w:tc>
      </w:tr>
      <w:tr w:rsidR="00E30275">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E30275" w:rsidRDefault="00AC3678">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E30275" w:rsidRDefault="00AC3678">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E30275" w:rsidRDefault="00E30275">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E30275" w:rsidRDefault="00AC3678">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E30275">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30275" w:rsidRDefault="00DA4C82">
            <w:pPr>
              <w:rPr>
                <w:rFonts w:ascii="Garamond" w:eastAsia="Garamond" w:hAnsi="Garamond" w:cs="Garamond"/>
                <w:b/>
                <w:color w:val="000000"/>
                <w:sz w:val="24"/>
                <w:u w:val="single"/>
              </w:rPr>
            </w:pPr>
            <w:r w:rsidRPr="00DA4C82">
              <w:rPr>
                <w:rFonts w:ascii="Garamond" w:eastAsia="Garamond" w:hAnsi="Garamond" w:cs="Garamond"/>
                <w:b/>
                <w:color w:val="0000FF"/>
                <w:sz w:val="24"/>
                <w:u w:val="single"/>
              </w:rPr>
              <w:t>Deductible</w:t>
            </w:r>
            <w:r w:rsidR="00AC3678">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30275" w:rsidRDefault="00AC3678">
            <w:pPr>
              <w:jc w:val="right"/>
              <w:rPr>
                <w:rFonts w:ascii="Garamond" w:eastAsia="Garamond" w:hAnsi="Garamond" w:cs="Garamond"/>
                <w:color w:val="000000"/>
                <w:sz w:val="24"/>
              </w:rPr>
            </w:pPr>
            <w:r>
              <w:rPr>
                <w:rFonts w:ascii="Garamond" w:eastAsia="Garamond" w:hAnsi="Garamond" w:cs="Garamond"/>
                <w:color w:val="000000"/>
                <w:sz w:val="24"/>
              </w:rPr>
              <w:t>$1,000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E30275" w:rsidRDefault="00DA4C82">
            <w:pPr>
              <w:rPr>
                <w:rFonts w:ascii="Garamond" w:eastAsia="Garamond" w:hAnsi="Garamond" w:cs="Garamond"/>
                <w:b/>
                <w:color w:val="000000"/>
                <w:sz w:val="24"/>
                <w:u w:val="single"/>
              </w:rPr>
            </w:pPr>
            <w:r w:rsidRPr="00DA4C82">
              <w:rPr>
                <w:rFonts w:ascii="Garamond" w:eastAsia="Garamond" w:hAnsi="Garamond" w:cs="Garamond"/>
                <w:b/>
                <w:color w:val="0000FF"/>
                <w:sz w:val="24"/>
                <w:u w:val="single"/>
              </w:rPr>
              <w:t>Deductible</w:t>
            </w:r>
            <w:r w:rsidR="00AC3678">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E30275" w:rsidRDefault="00AC3678">
            <w:pPr>
              <w:jc w:val="right"/>
              <w:rPr>
                <w:rFonts w:ascii="Garamond" w:eastAsia="Garamond" w:hAnsi="Garamond" w:cs="Garamond"/>
                <w:color w:val="000000"/>
                <w:sz w:val="24"/>
              </w:rPr>
            </w:pPr>
            <w:r>
              <w:rPr>
                <w:rFonts w:ascii="Garamond" w:eastAsia="Garamond" w:hAnsi="Garamond" w:cs="Garamond"/>
                <w:color w:val="000000"/>
                <w:sz w:val="24"/>
              </w:rPr>
              <w:t>$</w:t>
            </w:r>
            <w:r w:rsidR="00333141">
              <w:rPr>
                <w:rFonts w:ascii="Garamond" w:eastAsia="Garamond" w:hAnsi="Garamond" w:cs="Garamond"/>
                <w:color w:val="000000"/>
                <w:sz w:val="24"/>
              </w:rPr>
              <w:t>852</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E30275" w:rsidRDefault="00DA4C82">
            <w:pPr>
              <w:rPr>
                <w:rFonts w:ascii="Garamond" w:eastAsia="Garamond" w:hAnsi="Garamond" w:cs="Garamond"/>
                <w:b/>
                <w:color w:val="000000"/>
                <w:sz w:val="24"/>
                <w:u w:val="single"/>
              </w:rPr>
            </w:pPr>
            <w:r w:rsidRPr="00DA4C82">
              <w:rPr>
                <w:rFonts w:ascii="Garamond" w:eastAsia="Garamond" w:hAnsi="Garamond" w:cs="Garamond"/>
                <w:b/>
                <w:color w:val="0000FF"/>
                <w:sz w:val="24"/>
                <w:u w:val="single"/>
              </w:rPr>
              <w:t>Deductible</w:t>
            </w:r>
            <w:r w:rsidR="00AC3678">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E30275" w:rsidRDefault="00AC3678">
            <w:pPr>
              <w:jc w:val="right"/>
              <w:rPr>
                <w:rFonts w:ascii="Garamond" w:eastAsia="Garamond" w:hAnsi="Garamond" w:cs="Garamond"/>
                <w:color w:val="000000"/>
                <w:sz w:val="24"/>
              </w:rPr>
            </w:pPr>
            <w:r>
              <w:rPr>
                <w:rFonts w:ascii="Garamond" w:eastAsia="Garamond" w:hAnsi="Garamond" w:cs="Garamond"/>
                <w:color w:val="000000"/>
                <w:sz w:val="24"/>
              </w:rPr>
              <w:t>$1,000</w:t>
            </w:r>
          </w:p>
        </w:tc>
      </w:tr>
      <w:tr w:rsidR="00E30275">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30275" w:rsidRDefault="00DA4C82">
            <w:pPr>
              <w:rPr>
                <w:rFonts w:ascii="Garamond" w:eastAsia="Garamond" w:hAnsi="Garamond" w:cs="Garamond"/>
                <w:b/>
                <w:color w:val="000000"/>
                <w:sz w:val="24"/>
                <w:u w:val="single"/>
              </w:rPr>
            </w:pPr>
            <w:r w:rsidRPr="00DA4C82">
              <w:rPr>
                <w:rFonts w:ascii="Garamond" w:eastAsia="Garamond" w:hAnsi="Garamond" w:cs="Garamond"/>
                <w:b/>
                <w:color w:val="0000FF"/>
                <w:sz w:val="24"/>
                <w:u w:val="single"/>
              </w:rPr>
              <w:t>Copayment</w:t>
            </w:r>
            <w:r w:rsidR="00AC3678">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30275" w:rsidRDefault="00AC3678">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Borders>
              <w:top w:val="single" w:sz="4" w:space="0" w:color="70AFD9"/>
            </w:tcBorders>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30275" w:rsidRDefault="00DA4C82">
            <w:pPr>
              <w:rPr>
                <w:rFonts w:ascii="Garamond" w:eastAsia="Garamond" w:hAnsi="Garamond" w:cs="Garamond"/>
                <w:b/>
                <w:color w:val="000000"/>
                <w:sz w:val="24"/>
                <w:u w:val="single"/>
              </w:rPr>
            </w:pPr>
            <w:r w:rsidRPr="00DA4C82">
              <w:rPr>
                <w:rFonts w:ascii="Garamond" w:eastAsia="Garamond" w:hAnsi="Garamond" w:cs="Garamond"/>
                <w:b/>
                <w:color w:val="0000FF"/>
                <w:sz w:val="24"/>
                <w:u w:val="single"/>
              </w:rPr>
              <w:t>Copayment</w:t>
            </w:r>
            <w:r w:rsidR="00AC3678">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30275" w:rsidRDefault="00AC3678">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30275" w:rsidRDefault="00DA4C82">
            <w:pPr>
              <w:rPr>
                <w:rFonts w:ascii="Garamond" w:eastAsia="Garamond" w:hAnsi="Garamond" w:cs="Garamond"/>
                <w:b/>
                <w:color w:val="000000"/>
                <w:sz w:val="24"/>
                <w:u w:val="single"/>
              </w:rPr>
            </w:pPr>
            <w:r w:rsidRPr="00DA4C82">
              <w:rPr>
                <w:rFonts w:ascii="Garamond" w:eastAsia="Garamond" w:hAnsi="Garamond" w:cs="Garamond"/>
                <w:b/>
                <w:color w:val="0000FF"/>
                <w:sz w:val="24"/>
                <w:u w:val="single"/>
              </w:rPr>
              <w:t>Copayment</w:t>
            </w:r>
            <w:r w:rsidR="00AC3678">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30275" w:rsidRDefault="00AC3678">
            <w:pPr>
              <w:jc w:val="right"/>
              <w:rPr>
                <w:rFonts w:ascii="Garamond" w:eastAsia="Garamond" w:hAnsi="Garamond" w:cs="Garamond"/>
                <w:color w:val="000000"/>
                <w:sz w:val="24"/>
              </w:rPr>
            </w:pPr>
            <w:r>
              <w:rPr>
                <w:rFonts w:ascii="Garamond" w:eastAsia="Garamond" w:hAnsi="Garamond" w:cs="Garamond"/>
                <w:color w:val="000000"/>
                <w:sz w:val="24"/>
              </w:rPr>
              <w:t>$0</w:t>
            </w:r>
          </w:p>
        </w:tc>
      </w:tr>
      <w:tr w:rsidR="00E30275">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30275" w:rsidRDefault="00AC3678">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30275" w:rsidRDefault="00800D54">
            <w:pPr>
              <w:jc w:val="right"/>
              <w:rPr>
                <w:rFonts w:ascii="Garamond" w:eastAsia="Garamond" w:hAnsi="Garamond" w:cs="Garamond"/>
                <w:color w:val="000000"/>
                <w:sz w:val="24"/>
              </w:rPr>
            </w:pPr>
            <w:r>
              <w:rPr>
                <w:rFonts w:ascii="Garamond" w:eastAsia="Garamond" w:hAnsi="Garamond" w:cs="Garamond"/>
                <w:color w:val="000000"/>
                <w:sz w:val="24"/>
              </w:rPr>
              <w:t>$2,31</w:t>
            </w:r>
            <w:r w:rsidR="00AC3678">
              <w:rPr>
                <w:rFonts w:ascii="Garamond" w:eastAsia="Garamond" w:hAnsi="Garamond" w:cs="Garamond"/>
                <w:color w:val="000000"/>
                <w:sz w:val="24"/>
              </w:rPr>
              <w:t>0</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30275" w:rsidRDefault="00AC3678">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30275" w:rsidRDefault="00AC3678">
            <w:pPr>
              <w:jc w:val="right"/>
              <w:rPr>
                <w:rFonts w:ascii="Garamond" w:eastAsia="Garamond" w:hAnsi="Garamond" w:cs="Garamond"/>
                <w:color w:val="000000"/>
                <w:sz w:val="24"/>
              </w:rPr>
            </w:pPr>
            <w:r>
              <w:rPr>
                <w:rFonts w:ascii="Garamond" w:eastAsia="Garamond" w:hAnsi="Garamond" w:cs="Garamond"/>
                <w:color w:val="000000"/>
                <w:sz w:val="24"/>
              </w:rPr>
              <w:t>$2</w:t>
            </w:r>
            <w:r w:rsidR="00333141">
              <w:rPr>
                <w:rFonts w:ascii="Garamond" w:eastAsia="Garamond" w:hAnsi="Garamond" w:cs="Garamond"/>
                <w:color w:val="000000"/>
                <w:sz w:val="24"/>
              </w:rPr>
              <w:t>13</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30275" w:rsidRDefault="00AC3678">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30275" w:rsidRDefault="00AC3678">
            <w:pPr>
              <w:jc w:val="right"/>
              <w:rPr>
                <w:rFonts w:ascii="Garamond" w:eastAsia="Garamond" w:hAnsi="Garamond" w:cs="Garamond"/>
                <w:color w:val="000000"/>
                <w:sz w:val="24"/>
              </w:rPr>
            </w:pPr>
            <w:r>
              <w:rPr>
                <w:rFonts w:ascii="Garamond" w:eastAsia="Garamond" w:hAnsi="Garamond" w:cs="Garamond"/>
                <w:color w:val="000000"/>
                <w:sz w:val="24"/>
              </w:rPr>
              <w:t>$3</w:t>
            </w:r>
            <w:r w:rsidR="00372D47">
              <w:rPr>
                <w:rFonts w:ascii="Garamond" w:eastAsia="Garamond" w:hAnsi="Garamond" w:cs="Garamond"/>
                <w:color w:val="000000"/>
                <w:sz w:val="24"/>
              </w:rPr>
              <w:t>79</w:t>
            </w:r>
          </w:p>
        </w:tc>
      </w:tr>
      <w:tr w:rsidR="00E30275">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E30275" w:rsidRDefault="00AC3678">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E30275" w:rsidRDefault="00AC3678">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E30275" w:rsidRDefault="00E30275">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E30275" w:rsidRDefault="00AC3678">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E30275">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30275" w:rsidRDefault="00AC3678">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30275" w:rsidRDefault="00AC3678">
            <w:pPr>
              <w:jc w:val="right"/>
              <w:rPr>
                <w:rFonts w:ascii="Garamond" w:eastAsia="Garamond" w:hAnsi="Garamond" w:cs="Garamond"/>
                <w:color w:val="000000"/>
                <w:sz w:val="24"/>
              </w:rPr>
            </w:pPr>
            <w:r>
              <w:rPr>
                <w:rFonts w:ascii="Garamond" w:eastAsia="Garamond" w:hAnsi="Garamond" w:cs="Garamond"/>
                <w:color w:val="000000"/>
                <w:sz w:val="24"/>
              </w:rPr>
              <w:t>$96</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30275" w:rsidRDefault="00AC3678">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30275" w:rsidRDefault="00AC3678">
            <w:pPr>
              <w:jc w:val="right"/>
              <w:rPr>
                <w:rFonts w:ascii="Garamond" w:eastAsia="Garamond" w:hAnsi="Garamond" w:cs="Garamond"/>
                <w:color w:val="000000"/>
                <w:sz w:val="24"/>
              </w:rPr>
            </w:pPr>
            <w:r>
              <w:rPr>
                <w:rFonts w:ascii="Garamond" w:eastAsia="Garamond" w:hAnsi="Garamond" w:cs="Garamond"/>
                <w:color w:val="000000"/>
                <w:sz w:val="24"/>
              </w:rPr>
              <w:t>$6,041</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E30275" w:rsidRDefault="00AC3678">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E30275" w:rsidRDefault="00AC3678">
            <w:pPr>
              <w:jc w:val="right"/>
              <w:rPr>
                <w:rFonts w:ascii="Garamond" w:eastAsia="Garamond" w:hAnsi="Garamond" w:cs="Garamond"/>
                <w:color w:val="000000"/>
                <w:sz w:val="24"/>
              </w:rPr>
            </w:pPr>
            <w:r>
              <w:rPr>
                <w:rFonts w:ascii="Garamond" w:eastAsia="Garamond" w:hAnsi="Garamond" w:cs="Garamond"/>
                <w:color w:val="000000"/>
                <w:sz w:val="24"/>
              </w:rPr>
              <w:t>$0</w:t>
            </w:r>
          </w:p>
        </w:tc>
      </w:tr>
      <w:tr w:rsidR="00E30275">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30275" w:rsidRDefault="00AC3678">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E30275" w:rsidRDefault="00AC3678">
            <w:pPr>
              <w:spacing w:before="60" w:after="60"/>
              <w:jc w:val="right"/>
              <w:rPr>
                <w:rFonts w:ascii="Garamond" w:eastAsia="Garamond" w:hAnsi="Garamond" w:cs="Garamond"/>
                <w:b/>
                <w:color w:val="000000"/>
                <w:sz w:val="24"/>
              </w:rPr>
            </w:pPr>
            <w:r>
              <w:rPr>
                <w:rFonts w:ascii="Garamond" w:eastAsia="Garamond" w:hAnsi="Garamond" w:cs="Garamond"/>
                <w:b/>
                <w:color w:val="000000"/>
                <w:sz w:val="24"/>
              </w:rPr>
              <w:t>$3,</w:t>
            </w:r>
            <w:r w:rsidR="0029151A">
              <w:rPr>
                <w:rFonts w:ascii="Garamond" w:eastAsia="Garamond" w:hAnsi="Garamond" w:cs="Garamond"/>
                <w:b/>
                <w:color w:val="000000"/>
                <w:sz w:val="24"/>
              </w:rPr>
              <w:t>40</w:t>
            </w:r>
            <w:r w:rsidR="004E4CB9">
              <w:rPr>
                <w:rFonts w:ascii="Garamond" w:eastAsia="Garamond" w:hAnsi="Garamond" w:cs="Garamond"/>
                <w:b/>
                <w:color w:val="000000"/>
                <w:sz w:val="24"/>
              </w:rPr>
              <w:t>7</w:t>
            </w:r>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30275" w:rsidRDefault="00AC3678">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E30275" w:rsidRDefault="00AC3678">
            <w:pPr>
              <w:spacing w:before="60" w:after="60"/>
              <w:jc w:val="right"/>
              <w:rPr>
                <w:rFonts w:ascii="Garamond" w:eastAsia="Garamond" w:hAnsi="Garamond" w:cs="Garamond"/>
                <w:b/>
                <w:color w:val="000000"/>
                <w:sz w:val="24"/>
              </w:rPr>
            </w:pPr>
            <w:r>
              <w:rPr>
                <w:rFonts w:ascii="Garamond" w:eastAsia="Garamond" w:hAnsi="Garamond" w:cs="Garamond"/>
                <w:b/>
                <w:color w:val="000000"/>
                <w:sz w:val="24"/>
              </w:rPr>
              <w:t>$7,</w:t>
            </w:r>
            <w:r w:rsidR="005A7DD2">
              <w:rPr>
                <w:rFonts w:ascii="Garamond" w:eastAsia="Garamond" w:hAnsi="Garamond" w:cs="Garamond"/>
                <w:b/>
                <w:color w:val="000000"/>
                <w:sz w:val="24"/>
              </w:rPr>
              <w:t>10</w:t>
            </w:r>
            <w:r w:rsidR="004D55EF">
              <w:rPr>
                <w:rFonts w:ascii="Garamond" w:eastAsia="Garamond" w:hAnsi="Garamond" w:cs="Garamond"/>
                <w:b/>
                <w:color w:val="000000"/>
                <w:sz w:val="24"/>
              </w:rPr>
              <w:t>5</w:t>
            </w:r>
            <w:bookmarkStart w:id="4" w:name="_GoBack"/>
            <w:bookmarkEnd w:id="4"/>
          </w:p>
        </w:tc>
        <w:tc>
          <w:tcPr>
            <w:tcW w:w="360" w:type="dxa"/>
            <w:tcMar>
              <w:top w:w="0" w:type="dxa"/>
              <w:left w:w="108" w:type="dxa"/>
              <w:bottom w:w="0" w:type="dxa"/>
              <w:right w:w="108" w:type="dxa"/>
            </w:tcMar>
          </w:tcPr>
          <w:p w:rsidR="00E30275" w:rsidRDefault="00E30275">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E30275" w:rsidRDefault="00AC3678">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E30275" w:rsidRDefault="00AC3678">
            <w:pPr>
              <w:spacing w:before="60" w:after="60"/>
              <w:jc w:val="right"/>
              <w:rPr>
                <w:rFonts w:ascii="Garamond" w:eastAsia="Garamond" w:hAnsi="Garamond" w:cs="Garamond"/>
                <w:b/>
                <w:color w:val="000000"/>
                <w:sz w:val="24"/>
              </w:rPr>
            </w:pPr>
            <w:r>
              <w:rPr>
                <w:rFonts w:ascii="Garamond" w:eastAsia="Garamond" w:hAnsi="Garamond" w:cs="Garamond"/>
                <w:b/>
                <w:color w:val="000000"/>
                <w:sz w:val="24"/>
              </w:rPr>
              <w:t>$1,3</w:t>
            </w:r>
            <w:r w:rsidR="000341C2">
              <w:rPr>
                <w:rFonts w:ascii="Garamond" w:eastAsia="Garamond" w:hAnsi="Garamond" w:cs="Garamond"/>
                <w:b/>
                <w:color w:val="000000"/>
                <w:sz w:val="24"/>
              </w:rPr>
              <w:t>79</w:t>
            </w:r>
          </w:p>
        </w:tc>
      </w:tr>
    </w:tbl>
    <w:p w:rsidR="00E30275" w:rsidRDefault="00E30275">
      <w:pPr>
        <w:widowControl w:val="0"/>
        <w:spacing w:line="276" w:lineRule="auto"/>
        <w:rPr>
          <w:rFonts w:ascii="Garamond" w:eastAsia="Garamond" w:hAnsi="Garamond" w:cs="Garamond"/>
          <w:sz w:val="2"/>
        </w:rPr>
      </w:pPr>
    </w:p>
    <w:bookmarkEnd w:id="3"/>
    <w:p w:rsidR="00E30275" w:rsidRDefault="00E30275">
      <w:pPr>
        <w:widowControl w:val="0"/>
        <w:sectPr w:rsidR="00E30275">
          <w:headerReference w:type="default" r:id="rId81"/>
          <w:footerReference w:type="default" r:id="rId82"/>
          <w:pgSz w:w="15840" w:h="12240" w:orient="landscape"/>
          <w:pgMar w:top="245" w:right="432" w:bottom="0" w:left="720" w:header="0" w:footer="0" w:gutter="0"/>
          <w:cols w:space="720"/>
          <w:docGrid w:linePitch="360"/>
        </w:sectPr>
      </w:pPr>
    </w:p>
    <w:p w:rsidR="00E30275" w:rsidRDefault="00AC3678">
      <w:pPr>
        <w:spacing w:before="200" w:after="200" w:line="276" w:lineRule="auto"/>
        <w:ind w:hanging="86"/>
        <w:rPr>
          <w:rFonts w:ascii="Garamond" w:eastAsia="Garamond" w:hAnsi="Garamond" w:cs="Garamond"/>
          <w:b/>
          <w:sz w:val="24"/>
        </w:rPr>
      </w:pPr>
      <w:bookmarkStart w:id="5" w:name="OPmarker133"/>
      <w:bookmarkStart w:id="6" w:name="_UC4"/>
      <w:bookmarkEnd w:id="5"/>
      <w:r>
        <w:rPr>
          <w:rFonts w:ascii="Garamond" w:eastAsia="Garamond" w:hAnsi="Garamond" w:cs="Garamond"/>
          <w:b/>
          <w:sz w:val="24"/>
        </w:rPr>
        <w:lastRenderedPageBreak/>
        <w:t xml:space="preserve"> (TTY/TDD: 711)</w:t>
      </w:r>
    </w:p>
    <w:p w:rsidR="00E30275" w:rsidRDefault="00AC3678">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AC3678">
      <w:pPr>
        <w:spacing w:line="276" w:lineRule="auto"/>
        <w:rPr>
          <w:rFonts w:ascii="Nyala" w:eastAsia="Nyala" w:hAnsi="Nyala" w:cs="Nyala"/>
          <w:sz w:val="24"/>
        </w:rPr>
      </w:pPr>
      <w:r>
        <w:rPr>
          <w:rFonts w:ascii="Garamond" w:eastAsia="Garamond" w:hAnsi="Garamond" w:cs="Garamond"/>
          <w:b/>
          <w:sz w:val="24"/>
        </w:rPr>
        <w:t>Amharic (</w:t>
      </w:r>
      <w:proofErr w:type="spellStart"/>
      <w:r>
        <w:rPr>
          <w:rFonts w:ascii="Nyala" w:eastAsia="Nyala" w:hAnsi="Nyala" w:cs="Nyala"/>
          <w:b/>
          <w:sz w:val="24"/>
        </w:rPr>
        <w:t>አማርኛ</w:t>
      </w:r>
      <w:proofErr w:type="spellEnd"/>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proofErr w:type="spellStart"/>
      <w:r>
        <w:rPr>
          <w:rFonts w:ascii="Nyala" w:eastAsia="Nyala" w:hAnsi="Nyala" w:cs="Nyala"/>
          <w:sz w:val="24"/>
        </w:rPr>
        <w:t>ስለዚህ</w:t>
      </w:r>
      <w:proofErr w:type="spellEnd"/>
      <w:r>
        <w:rPr>
          <w:rFonts w:ascii="Garamond" w:eastAsia="Garamond" w:hAnsi="Garamond" w:cs="Garamond"/>
          <w:sz w:val="24"/>
        </w:rPr>
        <w:t xml:space="preserve"> </w:t>
      </w:r>
      <w:proofErr w:type="spellStart"/>
      <w:r>
        <w:rPr>
          <w:rFonts w:ascii="Nyala" w:eastAsia="Nyala" w:hAnsi="Nyala" w:cs="Nyala"/>
          <w:sz w:val="24"/>
        </w:rPr>
        <w:t>ሰነድ</w:t>
      </w:r>
      <w:proofErr w:type="spellEnd"/>
      <w:r>
        <w:rPr>
          <w:rFonts w:ascii="Garamond" w:eastAsia="Garamond" w:hAnsi="Garamond" w:cs="Garamond"/>
          <w:sz w:val="24"/>
        </w:rPr>
        <w:t xml:space="preserve"> </w:t>
      </w:r>
      <w:proofErr w:type="spellStart"/>
      <w:r>
        <w:rPr>
          <w:rFonts w:ascii="Nyala" w:eastAsia="Nyala" w:hAnsi="Nyala" w:cs="Nyala"/>
          <w:sz w:val="24"/>
        </w:rPr>
        <w:t>ማንኛውም</w:t>
      </w:r>
      <w:proofErr w:type="spellEnd"/>
      <w:r>
        <w:rPr>
          <w:rFonts w:ascii="Garamond" w:eastAsia="Garamond" w:hAnsi="Garamond" w:cs="Garamond"/>
          <w:sz w:val="24"/>
        </w:rPr>
        <w:t xml:space="preserve"> </w:t>
      </w:r>
      <w:proofErr w:type="spellStart"/>
      <w:r>
        <w:rPr>
          <w:rFonts w:ascii="Nyala" w:eastAsia="Nyala" w:hAnsi="Nyala" w:cs="Nyala"/>
          <w:sz w:val="24"/>
        </w:rPr>
        <w:t>ጥያቄ</w:t>
      </w:r>
      <w:proofErr w:type="spellEnd"/>
      <w:r>
        <w:rPr>
          <w:rFonts w:ascii="Garamond" w:eastAsia="Garamond" w:hAnsi="Garamond" w:cs="Garamond"/>
          <w:sz w:val="24"/>
        </w:rPr>
        <w:t xml:space="preserve"> </w:t>
      </w:r>
      <w:proofErr w:type="spellStart"/>
      <w:r>
        <w:rPr>
          <w:rFonts w:ascii="Nyala" w:eastAsia="Nyala" w:hAnsi="Nyala" w:cs="Nyala"/>
          <w:sz w:val="24"/>
        </w:rPr>
        <w:t>ካለዎት</w:t>
      </w:r>
      <w:proofErr w:type="spellEnd"/>
      <w:r>
        <w:rPr>
          <w:rFonts w:ascii="Garamond" w:eastAsia="Garamond" w:hAnsi="Garamond" w:cs="Garamond"/>
          <w:sz w:val="24"/>
        </w:rPr>
        <w:t xml:space="preserve"> </w:t>
      </w:r>
      <w:proofErr w:type="spellStart"/>
      <w:r>
        <w:rPr>
          <w:rFonts w:ascii="Nyala" w:eastAsia="Nyala" w:hAnsi="Nyala" w:cs="Nyala"/>
          <w:sz w:val="24"/>
        </w:rPr>
        <w:t>በራስዎ</w:t>
      </w:r>
      <w:proofErr w:type="spellEnd"/>
      <w:r>
        <w:rPr>
          <w:rFonts w:ascii="Garamond" w:eastAsia="Garamond" w:hAnsi="Garamond" w:cs="Garamond"/>
          <w:sz w:val="24"/>
        </w:rPr>
        <w:t xml:space="preserve"> </w:t>
      </w:r>
      <w:proofErr w:type="spellStart"/>
      <w:r>
        <w:rPr>
          <w:rFonts w:ascii="Nyala" w:eastAsia="Nyala" w:hAnsi="Nyala" w:cs="Nyala"/>
          <w:sz w:val="24"/>
        </w:rPr>
        <w:t>ቋንቋ</w:t>
      </w:r>
      <w:proofErr w:type="spellEnd"/>
      <w:r>
        <w:rPr>
          <w:rFonts w:ascii="Garamond" w:eastAsia="Garamond" w:hAnsi="Garamond" w:cs="Garamond"/>
          <w:sz w:val="24"/>
        </w:rPr>
        <w:t xml:space="preserve"> </w:t>
      </w:r>
      <w:proofErr w:type="spellStart"/>
      <w:r>
        <w:rPr>
          <w:rFonts w:ascii="Nyala" w:eastAsia="Nyala" w:hAnsi="Nyala" w:cs="Nyala"/>
          <w:sz w:val="24"/>
        </w:rPr>
        <w:t>እርዳታ</w:t>
      </w:r>
      <w:proofErr w:type="spellEnd"/>
      <w:r>
        <w:rPr>
          <w:rFonts w:ascii="Garamond" w:eastAsia="Garamond" w:hAnsi="Garamond" w:cs="Garamond"/>
          <w:sz w:val="24"/>
        </w:rPr>
        <w:t xml:space="preserve"> </w:t>
      </w:r>
      <w:proofErr w:type="spellStart"/>
      <w:r>
        <w:rPr>
          <w:rFonts w:ascii="Nyala" w:eastAsia="Nyala" w:hAnsi="Nyala" w:cs="Nyala"/>
          <w:sz w:val="24"/>
        </w:rPr>
        <w:t>እና</w:t>
      </w:r>
      <w:proofErr w:type="spellEnd"/>
      <w:r>
        <w:rPr>
          <w:rFonts w:ascii="Garamond" w:eastAsia="Garamond" w:hAnsi="Garamond" w:cs="Garamond"/>
          <w:sz w:val="24"/>
        </w:rPr>
        <w:t xml:space="preserve"> </w:t>
      </w:r>
      <w:proofErr w:type="spellStart"/>
      <w:r>
        <w:rPr>
          <w:rFonts w:ascii="Nyala" w:eastAsia="Nyala" w:hAnsi="Nyala" w:cs="Nyala"/>
          <w:sz w:val="24"/>
        </w:rPr>
        <w:t>ይህን</w:t>
      </w:r>
      <w:proofErr w:type="spellEnd"/>
      <w:r>
        <w:rPr>
          <w:rFonts w:ascii="Garamond" w:eastAsia="Garamond" w:hAnsi="Garamond" w:cs="Garamond"/>
          <w:sz w:val="24"/>
        </w:rPr>
        <w:t xml:space="preserve"> </w:t>
      </w:r>
      <w:proofErr w:type="spellStart"/>
      <w:r>
        <w:rPr>
          <w:rFonts w:ascii="Nyala" w:eastAsia="Nyala" w:hAnsi="Nyala" w:cs="Nyala"/>
          <w:sz w:val="24"/>
        </w:rPr>
        <w:t>መረጃ</w:t>
      </w:r>
      <w:proofErr w:type="spellEnd"/>
      <w:r>
        <w:rPr>
          <w:rFonts w:ascii="Garamond" w:eastAsia="Garamond" w:hAnsi="Garamond" w:cs="Garamond"/>
          <w:sz w:val="24"/>
        </w:rPr>
        <w:t xml:space="preserve"> </w:t>
      </w:r>
      <w:proofErr w:type="spellStart"/>
      <w:r>
        <w:rPr>
          <w:rFonts w:ascii="Nyala" w:eastAsia="Nyala" w:hAnsi="Nyala" w:cs="Nyala"/>
          <w:sz w:val="24"/>
        </w:rPr>
        <w:t>በነጻ</w:t>
      </w:r>
      <w:proofErr w:type="spellEnd"/>
      <w:r>
        <w:rPr>
          <w:rFonts w:ascii="Garamond" w:eastAsia="Garamond" w:hAnsi="Garamond" w:cs="Garamond"/>
          <w:sz w:val="24"/>
        </w:rPr>
        <w:t xml:space="preserve"> </w:t>
      </w:r>
      <w:proofErr w:type="spellStart"/>
      <w:r>
        <w:rPr>
          <w:rFonts w:ascii="Nyala" w:eastAsia="Nyala" w:hAnsi="Nyala" w:cs="Nyala"/>
          <w:sz w:val="24"/>
        </w:rPr>
        <w:t>የማግኘት</w:t>
      </w:r>
      <w:proofErr w:type="spellEnd"/>
      <w:r>
        <w:rPr>
          <w:rFonts w:ascii="Garamond" w:eastAsia="Garamond" w:hAnsi="Garamond" w:cs="Garamond"/>
          <w:sz w:val="24"/>
        </w:rPr>
        <w:t xml:space="preserve"> </w:t>
      </w:r>
      <w:proofErr w:type="spellStart"/>
      <w:r>
        <w:rPr>
          <w:rFonts w:ascii="Nyala" w:eastAsia="Nyala" w:hAnsi="Nyala" w:cs="Nyala"/>
          <w:sz w:val="24"/>
        </w:rPr>
        <w:t>መብት</w:t>
      </w:r>
      <w:proofErr w:type="spellEnd"/>
      <w:r>
        <w:rPr>
          <w:rFonts w:ascii="Garamond" w:eastAsia="Garamond" w:hAnsi="Garamond" w:cs="Garamond"/>
          <w:sz w:val="24"/>
        </w:rPr>
        <w:t xml:space="preserve"> </w:t>
      </w:r>
      <w:proofErr w:type="spellStart"/>
      <w:r>
        <w:rPr>
          <w:rFonts w:ascii="Nyala" w:eastAsia="Nyala" w:hAnsi="Nyala" w:cs="Nyala"/>
          <w:sz w:val="24"/>
        </w:rPr>
        <w:t>አለዎት</w:t>
      </w:r>
      <w:proofErr w:type="spellEnd"/>
      <w:r>
        <w:rPr>
          <w:rFonts w:ascii="Nyala" w:eastAsia="Nyala" w:hAnsi="Nyala" w:cs="Nyala"/>
          <w:sz w:val="24"/>
        </w:rPr>
        <w:t>።</w:t>
      </w:r>
      <w:r>
        <w:rPr>
          <w:rFonts w:ascii="Garamond" w:eastAsia="Garamond" w:hAnsi="Garamond" w:cs="Garamond"/>
          <w:sz w:val="24"/>
        </w:rPr>
        <w:t xml:space="preserve"> </w:t>
      </w:r>
      <w:proofErr w:type="spellStart"/>
      <w:r>
        <w:rPr>
          <w:rFonts w:ascii="Nyala" w:eastAsia="Nyala" w:hAnsi="Nyala" w:cs="Nyala"/>
          <w:sz w:val="24"/>
        </w:rPr>
        <w:t>አስተርጓሚ</w:t>
      </w:r>
      <w:proofErr w:type="spellEnd"/>
      <w:r>
        <w:rPr>
          <w:rFonts w:ascii="Garamond" w:eastAsia="Garamond" w:hAnsi="Garamond" w:cs="Garamond"/>
          <w:sz w:val="24"/>
        </w:rPr>
        <w:t xml:space="preserve"> </w:t>
      </w:r>
      <w:proofErr w:type="spellStart"/>
      <w:r>
        <w:rPr>
          <w:rFonts w:ascii="Nyala" w:eastAsia="Nyala" w:hAnsi="Nyala" w:cs="Nyala"/>
          <w:sz w:val="24"/>
        </w:rPr>
        <w:t>ለማናገር</w:t>
      </w:r>
      <w:proofErr w:type="spellEnd"/>
      <w:r>
        <w:rPr>
          <w:rFonts w:ascii="Nyala" w:eastAsia="Nyala" w:hAnsi="Nyala" w:cs="Nyala"/>
          <w:sz w:val="24"/>
        </w:rPr>
        <w:t xml:space="preserve"> </w:t>
      </w:r>
      <w:r>
        <w:rPr>
          <w:rFonts w:ascii="Garamond" w:eastAsia="Garamond" w:hAnsi="Garamond" w:cs="Garamond"/>
          <w:sz w:val="24"/>
        </w:rPr>
        <w:t>(855) 297-1046</w:t>
      </w:r>
      <w:r>
        <w:rPr>
          <w:rFonts w:ascii="Nyala" w:eastAsia="Nyala" w:hAnsi="Nyala" w:cs="Nyala"/>
          <w:sz w:val="24"/>
        </w:rPr>
        <w:t xml:space="preserve"> </w:t>
      </w:r>
      <w:proofErr w:type="spellStart"/>
      <w:r>
        <w:rPr>
          <w:rFonts w:ascii="Nyala" w:eastAsia="Nyala" w:hAnsi="Nyala" w:cs="Nyala"/>
          <w:sz w:val="24"/>
        </w:rPr>
        <w:t>ይደውሉ</w:t>
      </w:r>
      <w:proofErr w:type="spellEnd"/>
      <w:r>
        <w:rPr>
          <w:rFonts w:ascii="Nyala" w:eastAsia="Nyala" w:hAnsi="Nyala" w:cs="Nyala"/>
          <w:sz w:val="24"/>
        </w:rPr>
        <w:t>።</w:t>
      </w:r>
    </w:p>
    <w:p w:rsidR="00E30275" w:rsidRDefault="00E30275">
      <w:pPr>
        <w:rPr>
          <w:rFonts w:ascii="Garamond" w:eastAsia="Garamond" w:hAnsi="Garamond" w:cs="Garamond"/>
          <w:sz w:val="24"/>
        </w:rPr>
      </w:pPr>
    </w:p>
    <w:p w:rsidR="00E30275" w:rsidRDefault="00E30275">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E30275">
        <w:tc>
          <w:tcPr>
            <w:tcW w:w="2707" w:type="dxa"/>
            <w:tcMar>
              <w:top w:w="0" w:type="dxa"/>
              <w:left w:w="0" w:type="dxa"/>
              <w:bottom w:w="0" w:type="dxa"/>
              <w:right w:w="0" w:type="dxa"/>
            </w:tcMar>
            <w:vAlign w:val="center"/>
          </w:tcPr>
          <w:p w:rsidR="00E30275" w:rsidRDefault="00AC3678">
            <w:pPr>
              <w:jc w:val="right"/>
              <w:rPr>
                <w:rFonts w:ascii="Garamond" w:eastAsia="Garamond" w:hAnsi="Garamond" w:cs="Garamond"/>
                <w:sz w:val="24"/>
              </w:rPr>
            </w:pPr>
            <w:r>
              <w:rPr>
                <w:rFonts w:ascii="Garamond" w:eastAsia="Garamond" w:hAnsi="Garamond" w:cs="Garamond"/>
                <w:sz w:val="24"/>
              </w:rPr>
              <w:t xml:space="preserve">.(855) 297-1046 </w:t>
            </w:r>
          </w:p>
        </w:tc>
        <w:tc>
          <w:tcPr>
            <w:tcW w:w="11980" w:type="dxa"/>
            <w:tcMar>
              <w:top w:w="0" w:type="dxa"/>
              <w:left w:w="0" w:type="dxa"/>
              <w:bottom w:w="0" w:type="dxa"/>
              <w:right w:w="0" w:type="dxa"/>
            </w:tcMar>
          </w:tcPr>
          <w:p w:rsidR="00E30275" w:rsidRDefault="00D30470">
            <w:pPr>
              <w:jc w:val="right"/>
              <w:rPr>
                <w:rFonts w:ascii="Garamond" w:eastAsia="Garamond" w:hAnsi="Garamond" w:cs="Garamond"/>
                <w:sz w:val="24"/>
              </w:rPr>
            </w:pPr>
            <w:r>
              <w:rPr>
                <w:noProof/>
              </w:rPr>
              <w:drawing>
                <wp:inline distT="0" distB="0" distL="0" distR="0">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E30275" w:rsidRDefault="00E30275">
      <w:pPr>
        <w:rPr>
          <w:rFonts w:ascii="Garamond" w:eastAsia="Garamond" w:hAnsi="Garamond" w:cs="Garamond"/>
          <w:sz w:val="24"/>
        </w:rPr>
      </w:pPr>
    </w:p>
    <w:p w:rsidR="00E30275" w:rsidRDefault="00AC3678">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rsidR="00E30275" w:rsidRDefault="00AC3678">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E30275">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E30275">
        <w:tc>
          <w:tcPr>
            <w:tcW w:w="14688" w:type="dxa"/>
            <w:gridSpan w:val="2"/>
            <w:tcMar>
              <w:top w:w="0" w:type="dxa"/>
              <w:left w:w="0" w:type="dxa"/>
              <w:bottom w:w="0" w:type="dxa"/>
              <w:right w:w="0" w:type="dxa"/>
            </w:tcMar>
          </w:tcPr>
          <w:p w:rsidR="00E30275" w:rsidRDefault="00E30275">
            <w:pPr>
              <w:rPr>
                <w:rFonts w:ascii="Garamond" w:eastAsia="Garamond" w:hAnsi="Garamond" w:cs="Garamond"/>
                <w:sz w:val="2"/>
              </w:rPr>
            </w:pPr>
          </w:p>
        </w:tc>
      </w:tr>
      <w:tr w:rsidR="00E30275">
        <w:tc>
          <w:tcPr>
            <w:tcW w:w="14688" w:type="dxa"/>
            <w:gridSpan w:val="2"/>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E30275">
        <w:tc>
          <w:tcPr>
            <w:tcW w:w="5385"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E30275" w:rsidRDefault="00AC3678">
            <w:pPr>
              <w:rPr>
                <w:rFonts w:ascii="Garamond" w:eastAsia="Garamond" w:hAnsi="Garamond" w:cs="Garamond"/>
                <w:sz w:val="24"/>
              </w:rPr>
            </w:pPr>
            <w:r>
              <w:rPr>
                <w:rFonts w:ascii="Garamond" w:eastAsia="Garamond" w:hAnsi="Garamond" w:cs="Garamond"/>
                <w:sz w:val="24"/>
              </w:rPr>
              <w:t xml:space="preserve"> (855) 297-1046.</w:t>
            </w:r>
          </w:p>
        </w:tc>
      </w:tr>
    </w:tbl>
    <w:p w:rsidR="00E30275" w:rsidRDefault="00E30275">
      <w:pPr>
        <w:rPr>
          <w:rFonts w:ascii="Garamond" w:eastAsia="Garamond" w:hAnsi="Garamond" w:cs="Garamond"/>
          <w:sz w:val="24"/>
        </w:rPr>
      </w:pPr>
    </w:p>
    <w:p w:rsidR="00E30275" w:rsidRDefault="00E30275">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E30275">
        <w:tc>
          <w:tcPr>
            <w:tcW w:w="15115" w:type="dxa"/>
            <w:gridSpan w:val="3"/>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E30275">
        <w:tc>
          <w:tcPr>
            <w:tcW w:w="3690" w:type="dxa"/>
            <w:tcMar>
              <w:top w:w="0" w:type="dxa"/>
              <w:left w:w="0" w:type="dxa"/>
              <w:bottom w:w="0" w:type="dxa"/>
              <w:right w:w="0" w:type="dxa"/>
            </w:tcMar>
          </w:tcPr>
          <w:p w:rsidR="00E30275" w:rsidRDefault="00AC3678">
            <w:pPr>
              <w:rPr>
                <w:rFonts w:ascii="Garamond" w:eastAsia="Garamond" w:hAnsi="Garamond" w:cs="Garamond"/>
                <w:sz w:val="24"/>
              </w:rPr>
            </w:pPr>
            <w:r>
              <w:rPr>
                <w:rFonts w:cs="Calibri"/>
                <w:sz w:val="12"/>
              </w:rPr>
              <w:t xml:space="preserve"> </w:t>
            </w:r>
            <w:r w:rsidR="00D30470">
              <w:rPr>
                <w:noProof/>
              </w:rPr>
              <w:drawing>
                <wp:inline distT="0" distB="0" distL="0" distR="0">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E30275" w:rsidRDefault="00AC3678">
            <w:pPr>
              <w:rPr>
                <w:rFonts w:ascii="Garamond" w:eastAsia="Garamond" w:hAnsi="Garamond" w:cs="Garamond"/>
                <w:sz w:val="24"/>
              </w:rPr>
            </w:pPr>
            <w:r>
              <w:rPr>
                <w:rFonts w:ascii="Garamond" w:eastAsia="Garamond" w:hAnsi="Garamond" w:cs="Garamond"/>
                <w:sz w:val="24"/>
              </w:rPr>
              <w:t>(855) 297-1046</w:t>
            </w:r>
          </w:p>
        </w:tc>
        <w:tc>
          <w:tcPr>
            <w:tcW w:w="9552" w:type="dxa"/>
            <w:tcMar>
              <w:top w:w="0" w:type="dxa"/>
              <w:left w:w="0" w:type="dxa"/>
              <w:bottom w:w="0" w:type="dxa"/>
              <w:right w:w="0" w:type="dxa"/>
            </w:tcMar>
            <w:vAlign w:val="bottom"/>
          </w:tcPr>
          <w:p w:rsidR="00E30275" w:rsidRDefault="00D30470">
            <w:pPr>
              <w:rPr>
                <w:rFonts w:ascii="Garamond" w:eastAsia="Garamond" w:hAnsi="Garamond" w:cs="Garamond"/>
                <w:sz w:val="24"/>
              </w:rPr>
            </w:pPr>
            <w:r>
              <w:rPr>
                <w:noProof/>
              </w:rPr>
              <w:drawing>
                <wp:inline distT="0" distB="0" distL="0" distR="0">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E30275" w:rsidRDefault="00E30275">
      <w:pPr>
        <w:rPr>
          <w:rFonts w:ascii="Garamond" w:eastAsia="Garamond" w:hAnsi="Garamond" w:cs="Garamond"/>
          <w:sz w:val="24"/>
        </w:rPr>
      </w:pPr>
    </w:p>
    <w:p w:rsidR="00E30275" w:rsidRDefault="00E30275">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E30275">
        <w:tc>
          <w:tcPr>
            <w:tcW w:w="14688" w:type="dxa"/>
            <w:gridSpan w:val="3"/>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E30275">
        <w:tc>
          <w:tcPr>
            <w:tcW w:w="8207"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E30275" w:rsidRDefault="00AC3678">
            <w:pPr>
              <w:rPr>
                <w:rFonts w:cs="Calibri"/>
              </w:rPr>
            </w:pPr>
            <w:r>
              <w:rPr>
                <w:rFonts w:ascii="Garamond" w:eastAsia="Garamond" w:hAnsi="Garamond" w:cs="Garamond"/>
                <w:sz w:val="24"/>
              </w:rPr>
              <w:t xml:space="preserve"> (855) 297-1046</w:t>
            </w:r>
          </w:p>
        </w:tc>
        <w:tc>
          <w:tcPr>
            <w:tcW w:w="4607"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E30275" w:rsidRDefault="00E30275">
      <w:pPr>
        <w:rPr>
          <w:rFonts w:ascii="Garamond" w:eastAsia="Garamond" w:hAnsi="Garamond" w:cs="Garamond"/>
          <w:sz w:val="24"/>
        </w:rPr>
      </w:pPr>
    </w:p>
    <w:p w:rsidR="00E30275" w:rsidRDefault="00AC3678">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E30275">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E30275">
        <w:tc>
          <w:tcPr>
            <w:tcW w:w="14688" w:type="dxa"/>
            <w:gridSpan w:val="2"/>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E30275">
        <w:tc>
          <w:tcPr>
            <w:tcW w:w="3780"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E30275" w:rsidRDefault="00AC3678">
            <w:pPr>
              <w:rPr>
                <w:rFonts w:ascii="Garamond" w:eastAsia="Garamond" w:hAnsi="Garamond" w:cs="Garamond"/>
                <w:sz w:val="24"/>
              </w:rPr>
            </w:pPr>
            <w:r>
              <w:rPr>
                <w:rFonts w:ascii="Garamond" w:eastAsia="Garamond" w:hAnsi="Garamond" w:cs="Garamond"/>
                <w:sz w:val="24"/>
              </w:rPr>
              <w:t>(855) 297-1046.</w:t>
            </w:r>
          </w:p>
        </w:tc>
      </w:tr>
    </w:tbl>
    <w:p w:rsidR="00E30275" w:rsidRDefault="00E30275">
      <w:pPr>
        <w:rPr>
          <w:rFonts w:ascii="Garamond" w:eastAsia="Garamond" w:hAnsi="Garamond" w:cs="Garamond"/>
          <w:sz w:val="24"/>
        </w:rPr>
      </w:pPr>
    </w:p>
    <w:p w:rsidR="00E30275" w:rsidRDefault="00AC3678">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w:t>
      </w:r>
      <w:proofErr w:type="spellStart"/>
      <w:r>
        <w:rPr>
          <w:rFonts w:ascii="Garamond" w:eastAsia="Garamond" w:hAnsi="Garamond" w:cs="Garamond"/>
          <w:sz w:val="24"/>
        </w:rPr>
        <w:t>taal</w:t>
      </w:r>
      <w:proofErr w:type="spellEnd"/>
      <w:r>
        <w:rPr>
          <w:rFonts w:ascii="Garamond" w:eastAsia="Garamond" w:hAnsi="Garamond" w:cs="Garamond"/>
          <w:sz w:val="24"/>
        </w:rPr>
        <w:t xml:space="preserve">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w:t>
      </w:r>
      <w:proofErr w:type="spellStart"/>
      <w:r>
        <w:rPr>
          <w:rFonts w:ascii="Garamond" w:eastAsia="Garamond" w:hAnsi="Garamond" w:cs="Garamond"/>
          <w:sz w:val="24"/>
        </w:rPr>
        <w:t>Als</w:t>
      </w:r>
      <w:proofErr w:type="spellEnd"/>
      <w:r>
        <w:rPr>
          <w:rFonts w:ascii="Garamond" w:eastAsia="Garamond" w:hAnsi="Garamond" w:cs="Garamond"/>
          <w:sz w:val="24"/>
        </w:rPr>
        <w:t xml:space="preserve">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belt u (855) 297-1046.</w:t>
      </w:r>
    </w:p>
    <w:p w:rsidR="00E30275" w:rsidRDefault="00E30275">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E30275">
        <w:tc>
          <w:tcPr>
            <w:tcW w:w="14688" w:type="dxa"/>
            <w:gridSpan w:val="3"/>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E30275">
        <w:tc>
          <w:tcPr>
            <w:tcW w:w="1728"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E30275" w:rsidRDefault="00AC3678">
            <w:pPr>
              <w:rPr>
                <w:rFonts w:ascii="Garamond" w:eastAsia="Garamond" w:hAnsi="Garamond" w:cs="Garamond"/>
                <w:sz w:val="24"/>
              </w:rPr>
            </w:pPr>
            <w:r>
              <w:rPr>
                <w:rFonts w:ascii="Garamond" w:eastAsia="Garamond" w:hAnsi="Garamond" w:cs="Garamond"/>
                <w:sz w:val="24"/>
              </w:rPr>
              <w:t xml:space="preserve"> (855) 297-1046</w:t>
            </w:r>
          </w:p>
        </w:tc>
        <w:tc>
          <w:tcPr>
            <w:tcW w:w="10998"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E30275">
        <w:tc>
          <w:tcPr>
            <w:tcW w:w="1728" w:type="dxa"/>
            <w:tcMar>
              <w:top w:w="0" w:type="dxa"/>
              <w:left w:w="0" w:type="dxa"/>
              <w:bottom w:w="0" w:type="dxa"/>
              <w:right w:w="0" w:type="dxa"/>
            </w:tcMar>
          </w:tcPr>
          <w:p w:rsidR="00E30275" w:rsidRDefault="00E30275">
            <w:pPr>
              <w:rPr>
                <w:rFonts w:cs="Calibri"/>
              </w:rPr>
            </w:pPr>
          </w:p>
        </w:tc>
        <w:tc>
          <w:tcPr>
            <w:tcW w:w="1961" w:type="dxa"/>
            <w:tcMar>
              <w:top w:w="0" w:type="dxa"/>
              <w:left w:w="0" w:type="dxa"/>
              <w:bottom w:w="0" w:type="dxa"/>
              <w:right w:w="0" w:type="dxa"/>
            </w:tcMar>
            <w:vAlign w:val="bottom"/>
          </w:tcPr>
          <w:p w:rsidR="00E30275" w:rsidRDefault="00E30275">
            <w:pPr>
              <w:rPr>
                <w:rFonts w:ascii="Garamond" w:eastAsia="Garamond" w:hAnsi="Garamond" w:cs="Garamond"/>
                <w:sz w:val="24"/>
              </w:rPr>
            </w:pPr>
          </w:p>
        </w:tc>
        <w:tc>
          <w:tcPr>
            <w:tcW w:w="10998" w:type="dxa"/>
            <w:tcMar>
              <w:top w:w="0" w:type="dxa"/>
              <w:left w:w="0" w:type="dxa"/>
              <w:bottom w:w="0" w:type="dxa"/>
              <w:right w:w="0" w:type="dxa"/>
            </w:tcMar>
          </w:tcPr>
          <w:p w:rsidR="00E30275" w:rsidRDefault="00E30275">
            <w:pPr>
              <w:rPr>
                <w:rFonts w:cs="Calibri"/>
              </w:rPr>
            </w:pPr>
          </w:p>
        </w:tc>
      </w:tr>
    </w:tbl>
    <w:p w:rsidR="00E30275" w:rsidRDefault="00AC3678">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r>
        <w:rPr>
          <w:rFonts w:ascii="Garamond" w:eastAsia="Garamond" w:hAnsi="Garamond" w:cs="Garamond"/>
          <w:b/>
          <w:sz w:val="24"/>
        </w:rPr>
        <w:t xml:space="preserve">) :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(855) 297-1046.</w:t>
      </w:r>
    </w:p>
    <w:p w:rsidR="00E30275" w:rsidRDefault="00E30275">
      <w:pPr>
        <w:rPr>
          <w:rFonts w:ascii="Garamond" w:eastAsia="Garamond" w:hAnsi="Garamond" w:cs="Garamond"/>
          <w:sz w:val="24"/>
        </w:rPr>
      </w:pPr>
    </w:p>
    <w:p w:rsidR="00E30275" w:rsidRDefault="00AC3678">
      <w:pPr>
        <w:keepNext/>
        <w:spacing w:line="276" w:lineRule="auto"/>
        <w:rPr>
          <w:rFonts w:ascii="Garamond" w:eastAsia="Garamond" w:hAnsi="Garamond" w:cs="Garamond"/>
          <w:sz w:val="24"/>
        </w:rPr>
      </w:pPr>
      <w:r>
        <w:rPr>
          <w:rFonts w:ascii="Garamond" w:eastAsia="Garamond" w:hAnsi="Garamond" w:cs="Garamond"/>
          <w:b/>
          <w:sz w:val="24"/>
        </w:rPr>
        <w:lastRenderedPageBreak/>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w:t>
      </w:r>
      <w:proofErr w:type="spellStart"/>
      <w:r>
        <w:rPr>
          <w:rFonts w:ascii="Garamond" w:eastAsia="Garamond" w:hAnsi="Garamond" w:cs="Garamond"/>
          <w:sz w:val="24"/>
        </w:rPr>
        <w:t>bitte</w:t>
      </w:r>
      <w:proofErr w:type="spellEnd"/>
      <w:r>
        <w:rPr>
          <w:rFonts w:ascii="Garamond" w:eastAsia="Garamond" w:hAnsi="Garamond" w:cs="Garamond"/>
          <w:sz w:val="24"/>
        </w:rPr>
        <w:t xml:space="preserve"> </w:t>
      </w:r>
      <w:proofErr w:type="spellStart"/>
      <w:r>
        <w:rPr>
          <w:rFonts w:ascii="Garamond" w:eastAsia="Garamond" w:hAnsi="Garamond" w:cs="Garamond"/>
          <w:sz w:val="24"/>
        </w:rPr>
        <w:t>wählen</w:t>
      </w:r>
      <w:proofErr w:type="spellEnd"/>
      <w:r>
        <w:rPr>
          <w:rFonts w:ascii="Garamond" w:eastAsia="Garamond" w:hAnsi="Garamond" w:cs="Garamond"/>
          <w:sz w:val="24"/>
        </w:rPr>
        <w:t xml:space="preserve"> </w:t>
      </w:r>
      <w:proofErr w:type="spellStart"/>
      <w:r>
        <w:rPr>
          <w:rFonts w:ascii="Garamond" w:eastAsia="Garamond" w:hAnsi="Garamond" w:cs="Garamond"/>
          <w:sz w:val="24"/>
        </w:rPr>
        <w:t>Sie</w:t>
      </w:r>
      <w:proofErr w:type="spellEnd"/>
      <w:r>
        <w:rPr>
          <w:rFonts w:ascii="Garamond" w:eastAsia="Garamond" w:hAnsi="Garamond" w:cs="Garamond"/>
          <w:sz w:val="24"/>
        </w:rPr>
        <w:t xml:space="preserve"> (855) 297-1046.</w:t>
      </w:r>
    </w:p>
    <w:p w:rsidR="00E30275" w:rsidRDefault="00E30275">
      <w:pPr>
        <w:keepNext/>
        <w:rPr>
          <w:rFonts w:ascii="Garamond" w:eastAsia="Garamond" w:hAnsi="Garamond" w:cs="Garamond"/>
          <w:sz w:val="24"/>
        </w:rPr>
      </w:pPr>
    </w:p>
    <w:p w:rsidR="00E30275" w:rsidRDefault="00AC3678">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(855) 297-1046.</w:t>
      </w:r>
    </w:p>
    <w:p w:rsidR="00E30275" w:rsidRDefault="00E30275">
      <w:pPr>
        <w:keepNext/>
        <w:rPr>
          <w:rFonts w:ascii="Garamond" w:eastAsia="Garamond" w:hAnsi="Garamond" w:cs="Garamond"/>
          <w:sz w:val="24"/>
        </w:rPr>
      </w:pPr>
    </w:p>
    <w:p w:rsidR="00E30275" w:rsidRDefault="00AC3678">
      <w:pPr>
        <w:rPr>
          <w:rFonts w:ascii="Garamond" w:eastAsia="Garamond" w:hAnsi="Garamond" w:cs="Garamond"/>
          <w:sz w:val="24"/>
        </w:rPr>
      </w:pPr>
      <w:r>
        <w:rPr>
          <w:rFonts w:ascii="Garamond" w:eastAsia="Garamond" w:hAnsi="Garamond" w:cs="Garamond"/>
          <w:b/>
          <w:sz w:val="24"/>
        </w:rPr>
        <w:t>Gujarati (</w:t>
      </w:r>
      <w:proofErr w:type="spellStart"/>
      <w:r>
        <w:rPr>
          <w:rFonts w:ascii="Arial Unicode MS" w:eastAsia="Arial Unicode MS" w:hAnsi="Arial Unicode MS" w:cs="Arial Unicode MS"/>
          <w:b/>
          <w:sz w:val="24"/>
        </w:rPr>
        <w:t>ગુજરાતી</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Arial Unicode MS" w:eastAsia="Arial Unicode MS" w:hAnsi="Arial Unicode MS" w:cs="Arial Unicode MS"/>
          <w:sz w:val="24"/>
        </w:rPr>
        <w:t>જો</w:t>
      </w:r>
      <w:proofErr w:type="spellEnd"/>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proofErr w:type="spellStart"/>
      <w:r>
        <w:rPr>
          <w:rFonts w:ascii="Arial Unicode MS" w:eastAsia="Arial Unicode MS" w:hAnsi="Arial Unicode MS" w:cs="Arial Unicode MS"/>
          <w:sz w:val="24"/>
        </w:rPr>
        <w:t>દસ્તાવેજ</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અંગે</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પ્રશ્નો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હોય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કોઈપણ</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ખર્ચ</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વગર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આપની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ભાષામાં</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મદદ</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માહિતી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મેળવવાનો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તમને</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અધિકાર</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છે</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દુભાષિયા</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સાથે</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વાત</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કરવા</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માટે</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કોલ</w:t>
      </w:r>
      <w:proofErr w:type="spellEnd"/>
      <w:r>
        <w:rPr>
          <w:rFonts w:ascii="Garamond" w:eastAsia="Garamond" w:hAnsi="Garamond" w:cs="Garamond"/>
          <w:sz w:val="24"/>
        </w:rPr>
        <w:t xml:space="preserve"> </w:t>
      </w:r>
      <w:proofErr w:type="spellStart"/>
      <w:r>
        <w:rPr>
          <w:rFonts w:ascii="Arial Unicode MS" w:eastAsia="Arial Unicode MS" w:hAnsi="Arial Unicode MS" w:cs="Arial Unicode MS"/>
          <w:sz w:val="24"/>
        </w:rPr>
        <w:t>કરો</w:t>
      </w:r>
      <w:proofErr w:type="spellEnd"/>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AC3678">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(855) 297-1046. </w:t>
      </w:r>
    </w:p>
    <w:p w:rsidR="00E30275" w:rsidRDefault="00E30275">
      <w:pPr>
        <w:spacing w:line="276" w:lineRule="auto"/>
        <w:rPr>
          <w:rFonts w:ascii="Garamond" w:eastAsia="Garamond" w:hAnsi="Garamond" w:cs="Garamond"/>
          <w:sz w:val="24"/>
        </w:rPr>
      </w:pPr>
    </w:p>
    <w:p w:rsidR="00E30275" w:rsidRDefault="00E30275">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E30275">
        <w:trPr>
          <w:cantSplit/>
        </w:trPr>
        <w:tc>
          <w:tcPr>
            <w:tcW w:w="14688" w:type="dxa"/>
            <w:gridSpan w:val="3"/>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E30275">
        <w:tc>
          <w:tcPr>
            <w:tcW w:w="3456"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E30275" w:rsidRDefault="00AC3678">
            <w:pPr>
              <w:rPr>
                <w:rFonts w:ascii="Garamond" w:eastAsia="Garamond" w:hAnsi="Garamond" w:cs="Garamond"/>
                <w:sz w:val="24"/>
              </w:rPr>
            </w:pPr>
            <w:r>
              <w:rPr>
                <w:rFonts w:ascii="Garamond" w:eastAsia="Garamond" w:hAnsi="Garamond" w:cs="Garamond"/>
                <w:sz w:val="24"/>
              </w:rPr>
              <w:t>(855) 297-1046</w:t>
            </w:r>
          </w:p>
        </w:tc>
        <w:tc>
          <w:tcPr>
            <w:tcW w:w="9432"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E30275" w:rsidRDefault="00E30275">
      <w:pPr>
        <w:rPr>
          <w:rFonts w:ascii="Garamond" w:eastAsia="Garamond" w:hAnsi="Garamond" w:cs="Garamond"/>
          <w:sz w:val="24"/>
        </w:rPr>
      </w:pPr>
    </w:p>
    <w:p w:rsidR="00E30275" w:rsidRDefault="00AC3678">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hu</w:t>
      </w:r>
      <w:proofErr w:type="spellEnd"/>
      <w:r>
        <w:rPr>
          <w:rFonts w:ascii="Garamond" w:eastAsia="Garamond" w:hAnsi="Garamond" w:cs="Garamond"/>
          <w:sz w:val="24"/>
        </w:rPr>
        <w:t xml:space="preserve">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AC3678">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AC3678">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w:t>
      </w:r>
      <w:proofErr w:type="spellStart"/>
      <w:r>
        <w:rPr>
          <w:rFonts w:ascii="Garamond" w:eastAsia="Garamond" w:hAnsi="Garamond" w:cs="Garamond"/>
          <w:sz w:val="24"/>
        </w:rPr>
        <w:t>ka</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w:t>
      </w:r>
      <w:proofErr w:type="spellStart"/>
      <w:r>
        <w:rPr>
          <w:rFonts w:ascii="Garamond" w:eastAsia="Garamond" w:hAnsi="Garamond" w:cs="Garamond"/>
          <w:sz w:val="24"/>
        </w:rPr>
        <w:t>adda</w:t>
      </w:r>
      <w:proofErr w:type="spellEnd"/>
      <w:r>
        <w:rPr>
          <w:rFonts w:ascii="Garamond" w:eastAsia="Garamond" w:hAnsi="Garamond" w:cs="Garamond"/>
          <w:sz w:val="24"/>
        </w:rPr>
        <w:t xml:space="preserve">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AC3678">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w:t>
      </w:r>
      <w:proofErr w:type="spellStart"/>
      <w:r>
        <w:rPr>
          <w:rFonts w:ascii="Garamond" w:eastAsia="Garamond" w:hAnsi="Garamond" w:cs="Garamond"/>
          <w:sz w:val="24"/>
        </w:rPr>
        <w:t>Jika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w:t>
      </w:r>
      <w:proofErr w:type="spellStart"/>
      <w:r>
        <w:rPr>
          <w:rFonts w:ascii="Garamond" w:eastAsia="Garamond" w:hAnsi="Garamond" w:cs="Garamond"/>
          <w:sz w:val="24"/>
        </w:rPr>
        <w:t>dan</w:t>
      </w:r>
      <w:proofErr w:type="spellEnd"/>
      <w:r>
        <w:rPr>
          <w:rFonts w:ascii="Garamond" w:eastAsia="Garamond" w:hAnsi="Garamond" w:cs="Garamond"/>
          <w:sz w:val="24"/>
        </w:rPr>
        <w:t xml:space="preserve">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w:t>
      </w:r>
      <w:proofErr w:type="spellStart"/>
      <w:r>
        <w:rPr>
          <w:rFonts w:ascii="Garamond" w:eastAsia="Garamond" w:hAnsi="Garamond" w:cs="Garamond"/>
          <w:sz w:val="24"/>
        </w:rPr>
        <w:t>Anda</w:t>
      </w:r>
      <w:proofErr w:type="spellEnd"/>
      <w:r>
        <w:rPr>
          <w:rFonts w:ascii="Garamond" w:eastAsia="Garamond" w:hAnsi="Garamond" w:cs="Garamond"/>
          <w:sz w:val="24"/>
        </w:rPr>
        <w:t xml:space="preserve">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AC3678">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(855) 297-1046  </w:t>
      </w:r>
    </w:p>
    <w:p w:rsidR="00E30275" w:rsidRDefault="00E30275">
      <w:pPr>
        <w:rPr>
          <w:rFonts w:ascii="Garamond" w:eastAsia="Garamond" w:hAnsi="Garamond" w:cs="Garamond"/>
          <w:sz w:val="24"/>
        </w:rPr>
      </w:pPr>
    </w:p>
    <w:p w:rsidR="00E30275" w:rsidRDefault="00E30275">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E30275">
        <w:trPr>
          <w:cantSplit/>
        </w:trPr>
        <w:tc>
          <w:tcPr>
            <w:tcW w:w="14688" w:type="dxa"/>
            <w:gridSpan w:val="3"/>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E30275">
        <w:tc>
          <w:tcPr>
            <w:tcW w:w="2016"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E30275" w:rsidRDefault="00AC3678">
            <w:pPr>
              <w:rPr>
                <w:rFonts w:ascii="Garamond" w:eastAsia="Garamond" w:hAnsi="Garamond" w:cs="Garamond"/>
                <w:sz w:val="24"/>
              </w:rPr>
            </w:pPr>
            <w:r>
              <w:rPr>
                <w:rFonts w:ascii="Garamond" w:eastAsia="Garamond" w:hAnsi="Garamond" w:cs="Garamond"/>
                <w:sz w:val="24"/>
              </w:rPr>
              <w:t xml:space="preserve"> (855) 297-1046</w:t>
            </w:r>
          </w:p>
        </w:tc>
        <w:tc>
          <w:tcPr>
            <w:tcW w:w="10728"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E30275" w:rsidRDefault="00E30275">
      <w:pPr>
        <w:rPr>
          <w:rFonts w:ascii="Garamond" w:eastAsia="Garamond" w:hAnsi="Garamond" w:cs="Garamond"/>
          <w:sz w:val="24"/>
        </w:rPr>
      </w:pPr>
    </w:p>
    <w:p w:rsidR="00E30275" w:rsidRDefault="00E30275">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E30275">
        <w:trPr>
          <w:cantSplit/>
        </w:trPr>
        <w:tc>
          <w:tcPr>
            <w:tcW w:w="14688" w:type="dxa"/>
            <w:gridSpan w:val="3"/>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E30275">
        <w:trPr>
          <w:cantSplit/>
        </w:trPr>
        <w:tc>
          <w:tcPr>
            <w:tcW w:w="4050" w:type="dxa"/>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E30275" w:rsidRDefault="00AC3678">
            <w:pPr>
              <w:keepNext/>
              <w:rPr>
                <w:rFonts w:ascii="Garamond" w:eastAsia="Garamond" w:hAnsi="Garamond" w:cs="Garamond"/>
                <w:i/>
                <w:sz w:val="24"/>
              </w:rPr>
            </w:pPr>
            <w:r>
              <w:rPr>
                <w:rFonts w:ascii="Garamond" w:eastAsia="Garamond" w:hAnsi="Garamond" w:cs="Garamond"/>
                <w:sz w:val="24"/>
              </w:rPr>
              <w:t>(855) 297-1046</w:t>
            </w:r>
          </w:p>
        </w:tc>
        <w:tc>
          <w:tcPr>
            <w:tcW w:w="8747" w:type="dxa"/>
            <w:tcMar>
              <w:top w:w="0" w:type="dxa"/>
              <w:left w:w="0" w:type="dxa"/>
              <w:bottom w:w="0" w:type="dxa"/>
              <w:right w:w="0" w:type="dxa"/>
            </w:tcMar>
            <w:vAlign w:val="center"/>
          </w:tcPr>
          <w:p w:rsidR="00E30275" w:rsidRDefault="00D30470">
            <w:pPr>
              <w:keepNext/>
              <w:rPr>
                <w:rFonts w:ascii="Garamond" w:eastAsia="Garamond" w:hAnsi="Garamond" w:cs="Garamond"/>
                <w:sz w:val="24"/>
              </w:rPr>
            </w:pPr>
            <w:r>
              <w:rPr>
                <w:noProof/>
              </w:rPr>
              <w:drawing>
                <wp:inline distT="0" distB="0" distL="0" distR="0">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E30275" w:rsidRDefault="00E30275">
      <w:pPr>
        <w:keepNext/>
        <w:rPr>
          <w:rFonts w:ascii="Garamond" w:eastAsia="Garamond" w:hAnsi="Garamond" w:cs="Garamond"/>
          <w:sz w:val="24"/>
        </w:rPr>
      </w:pPr>
    </w:p>
    <w:p w:rsidR="00E30275" w:rsidRDefault="00AC3678">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AC3678">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(855) 297-1046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rsidR="00E30275" w:rsidRDefault="00E30275">
      <w:pPr>
        <w:rPr>
          <w:rFonts w:ascii="Garamond" w:eastAsia="Garamond" w:hAnsi="Garamond" w:cs="Garamond"/>
          <w:sz w:val="24"/>
        </w:rPr>
      </w:pPr>
    </w:p>
    <w:p w:rsidR="00E30275" w:rsidRDefault="00E30275">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E30275">
        <w:trPr>
          <w:cantSplit/>
        </w:trPr>
        <w:tc>
          <w:tcPr>
            <w:tcW w:w="14688" w:type="dxa"/>
            <w:gridSpan w:val="2"/>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E30275">
        <w:tc>
          <w:tcPr>
            <w:tcW w:w="3960"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E30275" w:rsidRDefault="00AC3678">
            <w:pPr>
              <w:rPr>
                <w:rFonts w:ascii="Garamond" w:eastAsia="Garamond" w:hAnsi="Garamond" w:cs="Garamond"/>
                <w:sz w:val="24"/>
              </w:rPr>
            </w:pPr>
            <w:r>
              <w:rPr>
                <w:rFonts w:ascii="Garamond" w:eastAsia="Garamond" w:hAnsi="Garamond" w:cs="Garamond"/>
                <w:sz w:val="24"/>
              </w:rPr>
              <w:t xml:space="preserve"> (855) 297-1046. </w:t>
            </w:r>
          </w:p>
        </w:tc>
      </w:tr>
    </w:tbl>
    <w:p w:rsidR="00E30275" w:rsidRDefault="00E30275">
      <w:pPr>
        <w:rPr>
          <w:rFonts w:ascii="Garamond" w:eastAsia="Garamond" w:hAnsi="Garamond" w:cs="Garamond"/>
          <w:sz w:val="24"/>
        </w:rPr>
      </w:pPr>
    </w:p>
    <w:p w:rsidR="00E30275" w:rsidRDefault="00E30275">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E30275">
        <w:trPr>
          <w:cantSplit/>
        </w:trPr>
        <w:tc>
          <w:tcPr>
            <w:tcW w:w="14688" w:type="dxa"/>
            <w:gridSpan w:val="2"/>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E30275">
        <w:tc>
          <w:tcPr>
            <w:tcW w:w="6052"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E30275" w:rsidRDefault="00AC3678">
            <w:pPr>
              <w:rPr>
                <w:rFonts w:ascii="Garamond" w:eastAsia="Garamond" w:hAnsi="Garamond" w:cs="Garamond"/>
                <w:sz w:val="24"/>
              </w:rPr>
            </w:pPr>
            <w:r>
              <w:rPr>
                <w:rFonts w:ascii="Garamond" w:eastAsia="Garamond" w:hAnsi="Garamond" w:cs="Garamond"/>
                <w:sz w:val="24"/>
              </w:rPr>
              <w:t xml:space="preserve">(855) 297-1046. </w:t>
            </w:r>
          </w:p>
        </w:tc>
      </w:tr>
    </w:tbl>
    <w:p w:rsidR="00E30275" w:rsidRDefault="00E30275">
      <w:pPr>
        <w:rPr>
          <w:rFonts w:ascii="Garamond" w:eastAsia="Garamond" w:hAnsi="Garamond" w:cs="Garamond"/>
          <w:sz w:val="24"/>
        </w:rPr>
      </w:pPr>
    </w:p>
    <w:p w:rsidR="00E30275" w:rsidRDefault="00E30275">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E30275">
        <w:trPr>
          <w:cantSplit/>
        </w:trPr>
        <w:tc>
          <w:tcPr>
            <w:tcW w:w="14688" w:type="dxa"/>
            <w:gridSpan w:val="2"/>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E30275">
        <w:tc>
          <w:tcPr>
            <w:tcW w:w="4032"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E30275" w:rsidRDefault="00AC3678">
            <w:pPr>
              <w:rPr>
                <w:rFonts w:ascii="Garamond" w:eastAsia="Garamond" w:hAnsi="Garamond" w:cs="Garamond"/>
                <w:sz w:val="24"/>
              </w:rPr>
            </w:pPr>
            <w:r>
              <w:rPr>
                <w:rFonts w:ascii="Garamond" w:eastAsia="Garamond" w:hAnsi="Garamond" w:cs="Garamond"/>
                <w:sz w:val="24"/>
              </w:rPr>
              <w:t xml:space="preserve">(855) 297-1046 </w:t>
            </w:r>
          </w:p>
        </w:tc>
      </w:tr>
    </w:tbl>
    <w:p w:rsidR="00E30275" w:rsidRDefault="00E30275">
      <w:pPr>
        <w:rPr>
          <w:rFonts w:ascii="Garamond" w:eastAsia="Garamond" w:hAnsi="Garamond" w:cs="Garamond"/>
          <w:sz w:val="24"/>
        </w:rPr>
      </w:pPr>
    </w:p>
    <w:p w:rsidR="00E30275" w:rsidRDefault="00AC3678">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(855) 297-1046 </w:t>
      </w:r>
      <w:proofErr w:type="spellStart"/>
      <w:r>
        <w:rPr>
          <w:rFonts w:ascii="Garamond" w:eastAsia="Garamond" w:hAnsi="Garamond" w:cs="Garamond"/>
          <w:sz w:val="24"/>
        </w:rPr>
        <w:t>bilbilla</w:t>
      </w:r>
      <w:proofErr w:type="spellEnd"/>
      <w:r>
        <w:rPr>
          <w:rFonts w:ascii="Garamond" w:eastAsia="Garamond" w:hAnsi="Garamond" w:cs="Garamond"/>
          <w:sz w:val="24"/>
        </w:rPr>
        <w:t>.</w:t>
      </w:r>
    </w:p>
    <w:p w:rsidR="00E30275" w:rsidRDefault="00E30275">
      <w:pPr>
        <w:rPr>
          <w:rFonts w:ascii="Garamond" w:eastAsia="Garamond" w:hAnsi="Garamond" w:cs="Garamond"/>
          <w:sz w:val="24"/>
        </w:rPr>
      </w:pPr>
    </w:p>
    <w:p w:rsidR="00E30275" w:rsidRDefault="00AC3678">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un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griege</w:t>
      </w:r>
      <w:proofErr w:type="spellEnd"/>
      <w:r>
        <w:rPr>
          <w:rFonts w:ascii="Garamond" w:eastAsia="Garamond" w:hAnsi="Garamond" w:cs="Garamond"/>
          <w:sz w:val="24"/>
        </w:rPr>
        <w:t xml:space="preserv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ruff (855) 297-1046 aa.</w:t>
      </w:r>
    </w:p>
    <w:p w:rsidR="00E30275" w:rsidRDefault="00E30275">
      <w:pPr>
        <w:rPr>
          <w:rFonts w:ascii="Garamond" w:eastAsia="Garamond" w:hAnsi="Garamond" w:cs="Garamond"/>
          <w:sz w:val="24"/>
        </w:rPr>
      </w:pPr>
    </w:p>
    <w:p w:rsidR="00E30275" w:rsidRDefault="00AC3678">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(855) 297-1046. </w:t>
      </w:r>
    </w:p>
    <w:p w:rsidR="00E30275" w:rsidRDefault="00E30275">
      <w:pPr>
        <w:rPr>
          <w:rFonts w:ascii="Garamond" w:eastAsia="Garamond" w:hAnsi="Garamond" w:cs="Garamond"/>
          <w:sz w:val="24"/>
        </w:rPr>
      </w:pPr>
    </w:p>
    <w:p w:rsidR="00E30275" w:rsidRDefault="00AC3678">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tem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(855) 297-1046. </w:t>
      </w:r>
    </w:p>
    <w:p w:rsidR="00E30275" w:rsidRDefault="00E30275">
      <w:pPr>
        <w:rPr>
          <w:rFonts w:ascii="Garamond" w:eastAsia="Garamond" w:hAnsi="Garamond" w:cs="Garamond"/>
          <w:sz w:val="24"/>
        </w:rPr>
      </w:pPr>
    </w:p>
    <w:p w:rsidR="00E30275" w:rsidRDefault="00E30275">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E30275">
        <w:trPr>
          <w:cantSplit/>
        </w:trPr>
        <w:tc>
          <w:tcPr>
            <w:tcW w:w="14688" w:type="dxa"/>
            <w:gridSpan w:val="3"/>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E30275">
        <w:tc>
          <w:tcPr>
            <w:tcW w:w="3485"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E30275" w:rsidRDefault="00AC3678">
            <w:pPr>
              <w:rPr>
                <w:rFonts w:ascii="Garamond" w:eastAsia="Garamond" w:hAnsi="Garamond" w:cs="Garamond"/>
                <w:sz w:val="24"/>
              </w:rPr>
            </w:pPr>
            <w:r>
              <w:rPr>
                <w:rFonts w:ascii="Garamond" w:eastAsia="Garamond" w:hAnsi="Garamond" w:cs="Garamond"/>
                <w:sz w:val="24"/>
              </w:rPr>
              <w:t>(855) 297-1046</w:t>
            </w:r>
          </w:p>
        </w:tc>
        <w:tc>
          <w:tcPr>
            <w:tcW w:w="9402"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E30275" w:rsidRDefault="00E30275">
      <w:pPr>
        <w:rPr>
          <w:rFonts w:ascii="Garamond" w:eastAsia="Garamond" w:hAnsi="Garamond" w:cs="Garamond"/>
          <w:sz w:val="24"/>
        </w:rPr>
      </w:pPr>
    </w:p>
    <w:p w:rsidR="00E30275" w:rsidRDefault="00E30275">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E30275">
        <w:trPr>
          <w:cantSplit/>
        </w:trPr>
        <w:tc>
          <w:tcPr>
            <w:tcW w:w="14688" w:type="dxa"/>
            <w:gridSpan w:val="2"/>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E30275">
        <w:trPr>
          <w:cantSplit/>
        </w:trPr>
        <w:tc>
          <w:tcPr>
            <w:tcW w:w="5495" w:type="dxa"/>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E30275" w:rsidRDefault="00AC3678">
            <w:pPr>
              <w:keepNext/>
              <w:rPr>
                <w:rFonts w:ascii="Garamond" w:eastAsia="Garamond" w:hAnsi="Garamond" w:cs="Garamond"/>
                <w:sz w:val="24"/>
              </w:rPr>
            </w:pPr>
            <w:r>
              <w:rPr>
                <w:rFonts w:ascii="Garamond" w:eastAsia="Garamond" w:hAnsi="Garamond" w:cs="Garamond"/>
                <w:sz w:val="24"/>
              </w:rPr>
              <w:t>(855) 297-1046.</w:t>
            </w:r>
          </w:p>
        </w:tc>
      </w:tr>
    </w:tbl>
    <w:p w:rsidR="00E30275" w:rsidRDefault="00E30275">
      <w:pPr>
        <w:rPr>
          <w:rFonts w:ascii="Garamond" w:eastAsia="Garamond" w:hAnsi="Garamond" w:cs="Garamond"/>
          <w:sz w:val="24"/>
        </w:rPr>
      </w:pPr>
    </w:p>
    <w:p w:rsidR="00E30275" w:rsidRDefault="00E30275">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E30275">
        <w:tc>
          <w:tcPr>
            <w:tcW w:w="14688" w:type="dxa"/>
            <w:gridSpan w:val="2"/>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E30275">
        <w:tc>
          <w:tcPr>
            <w:tcW w:w="9270"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E30275" w:rsidRDefault="00AC3678">
            <w:pPr>
              <w:rPr>
                <w:rFonts w:ascii="Garamond" w:eastAsia="Garamond" w:hAnsi="Garamond" w:cs="Garamond"/>
                <w:sz w:val="24"/>
              </w:rPr>
            </w:pPr>
            <w:r>
              <w:rPr>
                <w:rFonts w:ascii="Garamond" w:eastAsia="Garamond" w:hAnsi="Garamond" w:cs="Garamond"/>
                <w:sz w:val="24"/>
              </w:rPr>
              <w:t>(855) 297-1046.</w:t>
            </w:r>
          </w:p>
        </w:tc>
      </w:tr>
    </w:tbl>
    <w:p w:rsidR="00E30275" w:rsidRDefault="00E30275">
      <w:pPr>
        <w:rPr>
          <w:rFonts w:ascii="Garamond" w:eastAsia="Garamond" w:hAnsi="Garamond" w:cs="Garamond"/>
          <w:sz w:val="24"/>
        </w:rPr>
      </w:pPr>
    </w:p>
    <w:p w:rsidR="00E30275" w:rsidRDefault="00AC3678">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(855) 297-1046. </w:t>
      </w:r>
    </w:p>
    <w:p w:rsidR="00E30275" w:rsidRDefault="00E30275">
      <w:pPr>
        <w:rPr>
          <w:rFonts w:ascii="Garamond" w:eastAsia="Garamond" w:hAnsi="Garamond" w:cs="Garamond"/>
          <w:sz w:val="24"/>
        </w:rPr>
      </w:pPr>
    </w:p>
    <w:p w:rsidR="00E30275" w:rsidRDefault="00AC3678">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w:t>
      </w:r>
      <w:proofErr w:type="spellStart"/>
      <w:r>
        <w:rPr>
          <w:rFonts w:ascii="Garamond" w:eastAsia="Garamond" w:hAnsi="Garamond" w:cs="Garamond"/>
          <w:sz w:val="24"/>
        </w:rPr>
        <w:t>Za</w:t>
      </w:r>
      <w:proofErr w:type="spellEnd"/>
      <w:r>
        <w:rPr>
          <w:rFonts w:ascii="Garamond" w:eastAsia="Garamond" w:hAnsi="Garamond" w:cs="Garamond"/>
          <w:sz w:val="24"/>
        </w:rPr>
        <w:t xml:space="preserve">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AC3678">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(855) 297-1046.</w:t>
      </w:r>
    </w:p>
    <w:p w:rsidR="00E30275" w:rsidRDefault="00E30275">
      <w:pPr>
        <w:rPr>
          <w:rFonts w:ascii="Garamond" w:eastAsia="Garamond" w:hAnsi="Garamond" w:cs="Garamond"/>
          <w:sz w:val="24"/>
        </w:rPr>
      </w:pPr>
    </w:p>
    <w:p w:rsidR="00E30275" w:rsidRDefault="00AC3678">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AC3678">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r>
        <w:rPr>
          <w:rFonts w:ascii="Tahoma" w:eastAsia="Tahoma" w:hAnsi="Tahoma" w:cs="Tahoma"/>
          <w:sz w:val="24"/>
        </w:rPr>
        <w:t>โดยโทร</w:t>
      </w:r>
      <w:proofErr w:type="spellEnd"/>
      <w:r>
        <w:rPr>
          <w:rFonts w:ascii="Tahoma" w:eastAsia="Tahoma" w:hAnsi="Tahoma" w:cs="Tahoma"/>
          <w:sz w:val="24"/>
        </w:rPr>
        <w:t xml:space="preserve"> </w:t>
      </w:r>
      <w:r>
        <w:rPr>
          <w:rFonts w:ascii="Garamond" w:eastAsia="Garamond" w:hAnsi="Garamond" w:cs="Garamond"/>
          <w:sz w:val="24"/>
        </w:rPr>
        <w:t xml:space="preserve"> (855) 297-1046</w:t>
      </w:r>
      <w:r>
        <w:rPr>
          <w:rFonts w:ascii="Tahoma" w:eastAsia="Tahoma" w:hAnsi="Tahoma" w:cs="Tahoma"/>
          <w:sz w:val="24"/>
        </w:rPr>
        <w:t xml:space="preserve"> </w:t>
      </w:r>
      <w:proofErr w:type="spellStart"/>
      <w:r>
        <w:rPr>
          <w:rFonts w:ascii="Tahoma" w:eastAsia="Tahoma" w:hAnsi="Tahoma" w:cs="Tahoma"/>
          <w:sz w:val="24"/>
        </w:rPr>
        <w:t>เพื่อพูดคุยกับล่าม</w:t>
      </w:r>
      <w:proofErr w:type="spellEnd"/>
    </w:p>
    <w:p w:rsidR="00E30275" w:rsidRDefault="00E30275">
      <w:pPr>
        <w:rPr>
          <w:rFonts w:ascii="Garamond" w:eastAsia="Garamond" w:hAnsi="Garamond" w:cs="Garamond"/>
          <w:sz w:val="24"/>
        </w:rPr>
      </w:pPr>
    </w:p>
    <w:p w:rsidR="00E30275" w:rsidRDefault="00E30275">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E30275">
        <w:trPr>
          <w:cantSplit/>
        </w:trPr>
        <w:tc>
          <w:tcPr>
            <w:tcW w:w="14688" w:type="dxa"/>
            <w:gridSpan w:val="2"/>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E30275">
        <w:tc>
          <w:tcPr>
            <w:tcW w:w="9792"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E30275" w:rsidRDefault="00AC3678">
            <w:pPr>
              <w:rPr>
                <w:rFonts w:ascii="Garamond" w:eastAsia="Garamond" w:hAnsi="Garamond" w:cs="Garamond"/>
                <w:sz w:val="24"/>
              </w:rPr>
            </w:pPr>
            <w:r>
              <w:rPr>
                <w:rFonts w:ascii="Garamond" w:eastAsia="Garamond" w:hAnsi="Garamond" w:cs="Garamond"/>
                <w:sz w:val="24"/>
              </w:rPr>
              <w:t xml:space="preserve">(855) 297-1046. </w:t>
            </w:r>
          </w:p>
        </w:tc>
      </w:tr>
    </w:tbl>
    <w:p w:rsidR="00E30275" w:rsidRDefault="00E30275">
      <w:pPr>
        <w:rPr>
          <w:rFonts w:ascii="Garamond" w:eastAsia="Garamond" w:hAnsi="Garamond" w:cs="Garamond"/>
          <w:sz w:val="24"/>
        </w:rPr>
      </w:pPr>
    </w:p>
    <w:p w:rsidR="00E30275" w:rsidRDefault="00E30275">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E30275">
        <w:trPr>
          <w:cantSplit/>
        </w:trPr>
        <w:tc>
          <w:tcPr>
            <w:tcW w:w="14688" w:type="dxa"/>
            <w:gridSpan w:val="3"/>
            <w:tcMar>
              <w:top w:w="0" w:type="dxa"/>
              <w:left w:w="0" w:type="dxa"/>
              <w:bottom w:w="0" w:type="dxa"/>
              <w:right w:w="0" w:type="dxa"/>
            </w:tcMar>
          </w:tcPr>
          <w:p w:rsidR="00E30275" w:rsidRDefault="00D30470">
            <w:pPr>
              <w:keepNext/>
              <w:jc w:val="right"/>
              <w:rPr>
                <w:rFonts w:ascii="Garamond" w:eastAsia="Garamond" w:hAnsi="Garamond" w:cs="Garamond"/>
                <w:sz w:val="24"/>
              </w:rPr>
            </w:pPr>
            <w:r>
              <w:rPr>
                <w:noProof/>
              </w:rPr>
              <w:drawing>
                <wp:inline distT="0" distB="0" distL="0" distR="0">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E30275">
        <w:tc>
          <w:tcPr>
            <w:tcW w:w="12150" w:type="dxa"/>
            <w:tcMar>
              <w:top w:w="0" w:type="dxa"/>
              <w:left w:w="0" w:type="dxa"/>
              <w:bottom w:w="0" w:type="dxa"/>
              <w:right w:w="0" w:type="dxa"/>
            </w:tcMar>
          </w:tcPr>
          <w:p w:rsidR="00E30275" w:rsidRDefault="00D30470">
            <w:pPr>
              <w:jc w:val="right"/>
              <w:rPr>
                <w:rFonts w:ascii="Garamond" w:eastAsia="Garamond" w:hAnsi="Garamond" w:cs="Garamond"/>
                <w:sz w:val="24"/>
              </w:rPr>
            </w:pPr>
            <w:r>
              <w:rPr>
                <w:noProof/>
              </w:rPr>
              <w:drawing>
                <wp:inline distT="0" distB="0" distL="0" distR="0">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E30275" w:rsidRDefault="00AC3678">
            <w:pPr>
              <w:rPr>
                <w:rFonts w:ascii="Garamond" w:eastAsia="Garamond" w:hAnsi="Garamond" w:cs="Garamond"/>
                <w:sz w:val="24"/>
              </w:rPr>
            </w:pPr>
            <w:r>
              <w:rPr>
                <w:rFonts w:ascii="Garamond" w:eastAsia="Garamond" w:hAnsi="Garamond" w:cs="Garamond"/>
                <w:sz w:val="24"/>
              </w:rPr>
              <w:t xml:space="preserve">  (855) 297-1046</w:t>
            </w:r>
          </w:p>
        </w:tc>
        <w:tc>
          <w:tcPr>
            <w:tcW w:w="557" w:type="dxa"/>
            <w:tcMar>
              <w:top w:w="0" w:type="dxa"/>
              <w:left w:w="0" w:type="dxa"/>
              <w:bottom w:w="0" w:type="dxa"/>
              <w:right w:w="0" w:type="dxa"/>
            </w:tcMar>
          </w:tcPr>
          <w:p w:rsidR="00E30275" w:rsidRDefault="00D30470">
            <w:pPr>
              <w:rPr>
                <w:rFonts w:ascii="Garamond" w:eastAsia="Garamond" w:hAnsi="Garamond" w:cs="Garamond"/>
                <w:sz w:val="24"/>
              </w:rPr>
            </w:pPr>
            <w:r>
              <w:rPr>
                <w:noProof/>
              </w:rPr>
              <w:drawing>
                <wp:inline distT="0" distB="0" distL="0" distR="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E30275" w:rsidRDefault="00E30275">
      <w:pPr>
        <w:rPr>
          <w:rFonts w:ascii="Garamond" w:eastAsia="Garamond" w:hAnsi="Garamond" w:cs="Garamond"/>
          <w:sz w:val="24"/>
        </w:rPr>
      </w:pPr>
    </w:p>
    <w:p w:rsidR="00E30275" w:rsidRDefault="00AC3678">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(855) 297-1046.</w:t>
      </w:r>
    </w:p>
    <w:p w:rsidR="00E30275" w:rsidRDefault="00E30275">
      <w:pPr>
        <w:rPr>
          <w:rFonts w:ascii="Garamond" w:eastAsia="Garamond" w:hAnsi="Garamond" w:cs="Garamond"/>
          <w:sz w:val="24"/>
        </w:rPr>
      </w:pPr>
    </w:p>
    <w:p w:rsidR="00E30275" w:rsidRDefault="00E30275">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E30275">
        <w:trPr>
          <w:cantSplit/>
        </w:trPr>
        <w:tc>
          <w:tcPr>
            <w:tcW w:w="14688" w:type="dxa"/>
            <w:gridSpan w:val="2"/>
            <w:tcMar>
              <w:top w:w="0" w:type="dxa"/>
              <w:left w:w="0" w:type="dxa"/>
              <w:bottom w:w="0" w:type="dxa"/>
              <w:right w:w="0" w:type="dxa"/>
            </w:tcMar>
          </w:tcPr>
          <w:p w:rsidR="00E30275" w:rsidRDefault="00D30470">
            <w:pPr>
              <w:keepNext/>
              <w:jc w:val="right"/>
              <w:rPr>
                <w:rFonts w:ascii="Garamond" w:eastAsia="Garamond" w:hAnsi="Garamond" w:cs="Garamond"/>
                <w:b/>
                <w:sz w:val="24"/>
              </w:rPr>
            </w:pPr>
            <w:r>
              <w:rPr>
                <w:noProof/>
              </w:rPr>
              <w:drawing>
                <wp:inline distT="0" distB="0" distL="0" distR="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E30275">
        <w:tc>
          <w:tcPr>
            <w:tcW w:w="12600" w:type="dxa"/>
            <w:tcMar>
              <w:top w:w="0" w:type="dxa"/>
              <w:left w:w="0" w:type="dxa"/>
              <w:bottom w:w="0" w:type="dxa"/>
              <w:right w:w="0" w:type="dxa"/>
            </w:tcMar>
          </w:tcPr>
          <w:p w:rsidR="00E30275" w:rsidRDefault="00AC3678">
            <w:pPr>
              <w:jc w:val="right"/>
              <w:rPr>
                <w:rFonts w:ascii="Garamond" w:eastAsia="Garamond" w:hAnsi="Garamond" w:cs="Garamond"/>
                <w:sz w:val="24"/>
              </w:rPr>
            </w:pPr>
            <w:r>
              <w:rPr>
                <w:rFonts w:ascii="Garamond" w:eastAsia="Garamond" w:hAnsi="Garamond" w:cs="Garamond"/>
                <w:sz w:val="24"/>
              </w:rPr>
              <w:t xml:space="preserve">.(855) 297-1046   </w:t>
            </w:r>
          </w:p>
        </w:tc>
        <w:tc>
          <w:tcPr>
            <w:tcW w:w="2088" w:type="dxa"/>
            <w:tcMar>
              <w:top w:w="0" w:type="dxa"/>
              <w:left w:w="0" w:type="dxa"/>
              <w:bottom w:w="0" w:type="dxa"/>
              <w:right w:w="0" w:type="dxa"/>
            </w:tcMar>
          </w:tcPr>
          <w:p w:rsidR="00E30275" w:rsidRDefault="00D30470">
            <w:pPr>
              <w:jc w:val="right"/>
              <w:rPr>
                <w:rFonts w:ascii="Garamond" w:eastAsia="Garamond" w:hAnsi="Garamond" w:cs="Garamond"/>
                <w:sz w:val="24"/>
              </w:rPr>
            </w:pPr>
            <w:r>
              <w:rPr>
                <w:noProof/>
              </w:rPr>
              <w:drawing>
                <wp:inline distT="0" distB="0" distL="0" distR="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E30275" w:rsidRDefault="00E30275">
      <w:pPr>
        <w:rPr>
          <w:rFonts w:ascii="Garamond" w:eastAsia="Garamond" w:hAnsi="Garamond" w:cs="Garamond"/>
          <w:sz w:val="24"/>
        </w:rPr>
      </w:pPr>
    </w:p>
    <w:p w:rsidR="00E30275" w:rsidRDefault="00E30275">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E30275">
        <w:trPr>
          <w:cantSplit/>
        </w:trPr>
        <w:tc>
          <w:tcPr>
            <w:tcW w:w="12335" w:type="dxa"/>
            <w:tcMar>
              <w:top w:w="0" w:type="dxa"/>
              <w:left w:w="0" w:type="dxa"/>
              <w:bottom w:w="0" w:type="dxa"/>
              <w:right w:w="0" w:type="dxa"/>
            </w:tcMar>
          </w:tcPr>
          <w:p w:rsidR="00E30275" w:rsidRDefault="00D30470">
            <w:pPr>
              <w:keepNext/>
              <w:rPr>
                <w:rFonts w:ascii="Garamond" w:eastAsia="Garamond" w:hAnsi="Garamond" w:cs="Garamond"/>
                <w:sz w:val="24"/>
              </w:rPr>
            </w:pPr>
            <w:r>
              <w:rPr>
                <w:noProof/>
              </w:rPr>
              <w:drawing>
                <wp:inline distT="0" distB="0" distL="0" distR="0">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E30275" w:rsidRDefault="00AC3678">
            <w:pPr>
              <w:rPr>
                <w:rFonts w:ascii="Garamond" w:eastAsia="Garamond" w:hAnsi="Garamond" w:cs="Garamond"/>
                <w:sz w:val="24"/>
              </w:rPr>
            </w:pPr>
            <w:r>
              <w:rPr>
                <w:rFonts w:ascii="Garamond" w:eastAsia="Garamond" w:hAnsi="Garamond" w:cs="Garamond"/>
                <w:sz w:val="24"/>
              </w:rPr>
              <w:t xml:space="preserve">(855) 297-1046. </w:t>
            </w:r>
          </w:p>
        </w:tc>
      </w:tr>
    </w:tbl>
    <w:p w:rsidR="00E30275" w:rsidRDefault="00E30275">
      <w:pPr>
        <w:rPr>
          <w:rFonts w:ascii="Garamond" w:eastAsia="Garamond" w:hAnsi="Garamond" w:cs="Garamond"/>
          <w:sz w:val="24"/>
        </w:rPr>
      </w:pPr>
    </w:p>
    <w:p w:rsidR="00E30275" w:rsidRDefault="00AC3678">
      <w:pPr>
        <w:keepNext/>
        <w:keepLines/>
        <w:spacing w:after="120"/>
        <w:rPr>
          <w:rFonts w:cs="Calibri"/>
        </w:rPr>
      </w:pPr>
      <w:r>
        <w:rPr>
          <w:rFonts w:ascii="Garamond" w:eastAsia="Garamond" w:hAnsi="Garamond" w:cs="Garamond"/>
          <w:b/>
          <w:sz w:val="24"/>
        </w:rPr>
        <w:lastRenderedPageBreak/>
        <w:t>It’s important we treat you fairly</w:t>
      </w:r>
    </w:p>
    <w:p w:rsidR="00E30275" w:rsidRDefault="00AC3678">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7">
        <w:hyperlink r:id="rId128">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29">
        <w:hyperlink r:id="rId130">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6"/>
    <w:p w:rsidR="00E30275" w:rsidRDefault="00E30275">
      <w:pPr>
        <w:widowControl w:val="0"/>
        <w:sectPr w:rsidR="00E30275">
          <w:headerReference w:type="default" r:id="rId131"/>
          <w:footerReference w:type="default" r:id="rId132"/>
          <w:pgSz w:w="15840" w:h="12240" w:orient="landscape"/>
          <w:pgMar w:top="0" w:right="432" w:bottom="0" w:left="720" w:header="0" w:footer="0" w:gutter="0"/>
          <w:cols w:space="720"/>
          <w:docGrid w:linePitch="360"/>
        </w:sectPr>
      </w:pPr>
    </w:p>
    <w:p w:rsidR="00E30275" w:rsidRDefault="00E30275">
      <w:pPr>
        <w:widowControl w:val="0"/>
        <w:tabs>
          <w:tab w:val="left" w:pos="7200"/>
        </w:tabs>
        <w:rPr>
          <w:rFonts w:ascii="Garamond" w:eastAsia="Garamond" w:hAnsi="Garamond" w:cs="Garamond"/>
        </w:rPr>
      </w:pPr>
    </w:p>
    <w:sectPr w:rsidR="00E30275">
      <w:headerReference w:type="default" r:id="rId133"/>
      <w:footerReference w:type="default" r:id="rId134"/>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BF" w:rsidRDefault="007B56BF">
      <w:r>
        <w:separator/>
      </w:r>
    </w:p>
  </w:endnote>
  <w:endnote w:type="continuationSeparator" w:id="0">
    <w:p w:rsidR="007B56BF" w:rsidRDefault="007B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7B56BF">
      <w:tc>
        <w:tcPr>
          <w:tcW w:w="15065" w:type="dxa"/>
          <w:tcMar>
            <w:top w:w="0" w:type="dxa"/>
            <w:left w:w="108" w:type="dxa"/>
            <w:bottom w:w="0" w:type="dxa"/>
            <w:right w:w="108" w:type="dxa"/>
          </w:tcMar>
        </w:tcPr>
        <w:p w:rsidR="007B56BF" w:rsidRDefault="007B56BF">
          <w:pPr>
            <w:widowControl w:val="0"/>
          </w:pPr>
        </w:p>
      </w:tc>
    </w:tr>
    <w:tr w:rsidR="007B56BF">
      <w:tc>
        <w:tcPr>
          <w:tcW w:w="15065" w:type="dxa"/>
          <w:tcMar>
            <w:top w:w="0" w:type="dxa"/>
            <w:left w:w="108" w:type="dxa"/>
            <w:bottom w:w="0" w:type="dxa"/>
            <w:right w:w="108" w:type="dxa"/>
          </w:tcMar>
        </w:tcPr>
        <w:p w:rsidR="007B56BF" w:rsidRDefault="007B56BF">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GA/L/A/PEGHPCITYOFALBANYRETIREEPLAN-PPO/NA/QSI6L/NA/01-18</w:t>
          </w:r>
        </w:p>
      </w:tc>
    </w:tr>
  </w:tbl>
  <w:p w:rsidR="007B56BF" w:rsidRDefault="007B56B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E4CB9">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E4CB9">
      <w:rPr>
        <w:rFonts w:ascii="Arial" w:eastAsia="Arial" w:hAnsi="Arial" w:cs="Arial"/>
        <w:b/>
        <w:noProof/>
        <w:color w:val="0775A8"/>
        <w:sz w:val="24"/>
      </w:rPr>
      <w:t>7</w:t>
    </w:r>
    <w:r>
      <w:rPr>
        <w:rFonts w:ascii="Arial" w:eastAsia="Arial" w:hAnsi="Arial" w:cs="Arial"/>
        <w:b/>
        <w:color w:val="0775A8"/>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7B56BF" w:rsidRDefault="007B56B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D55EF">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D55EF">
      <w:rPr>
        <w:rFonts w:ascii="Arial" w:eastAsia="Arial" w:hAnsi="Arial" w:cs="Arial"/>
        <w:b/>
        <w:noProof/>
        <w:color w:val="0775A8"/>
        <w:sz w:val="24"/>
      </w:rPr>
      <w:t>10</w:t>
    </w:r>
    <w:r>
      <w:rPr>
        <w:rFonts w:ascii="Arial" w:eastAsia="Arial" w:hAnsi="Arial" w:cs="Arial"/>
        <w:b/>
        <w:color w:val="0775A8"/>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7B56BF" w:rsidRDefault="007B56B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E4CB9">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E4CB9">
      <w:rPr>
        <w:rFonts w:ascii="Arial" w:eastAsia="Arial" w:hAnsi="Arial" w:cs="Arial"/>
        <w:b/>
        <w:noProof/>
        <w:color w:val="0775A8"/>
        <w:sz w:val="24"/>
      </w:rPr>
      <w:t>7</w:t>
    </w:r>
    <w:r>
      <w:rPr>
        <w:rFonts w:ascii="Arial" w:eastAsia="Arial" w:hAnsi="Arial" w:cs="Arial"/>
        <w:b/>
        <w:color w:val="0775A8"/>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7B56BF" w:rsidRDefault="007B56B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D55EF">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D55EF">
      <w:rPr>
        <w:rFonts w:ascii="Arial" w:eastAsia="Arial" w:hAnsi="Arial" w:cs="Arial"/>
        <w:b/>
        <w:noProof/>
        <w:color w:val="0775A8"/>
        <w:sz w:val="24"/>
      </w:rPr>
      <w:t>10</w:t>
    </w:r>
    <w:r>
      <w:rPr>
        <w:rFonts w:ascii="Arial" w:eastAsia="Arial" w:hAnsi="Arial" w:cs="Arial"/>
        <w:b/>
        <w:color w:val="0775A8"/>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7B56BF" w:rsidRDefault="007B56BF">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AB69C8">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AB69C8">
      <w:rPr>
        <w:rFonts w:ascii="Arial" w:eastAsia="Arial" w:hAnsi="Arial" w:cs="Arial"/>
        <w:b/>
        <w:noProof/>
        <w:color w:val="0775A8"/>
        <w:sz w:val="24"/>
      </w:rPr>
      <w:t>10</w:t>
    </w:r>
    <w:r>
      <w:rPr>
        <w:rFonts w:ascii="Arial" w:eastAsia="Arial" w:hAnsi="Arial" w:cs="Arial"/>
        <w:b/>
        <w:color w:val="0775A8"/>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7B56BF" w:rsidRDefault="007B56B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D55EF">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D55EF">
      <w:rPr>
        <w:rFonts w:ascii="Arial" w:eastAsia="Arial" w:hAnsi="Arial" w:cs="Arial"/>
        <w:b/>
        <w:noProof/>
        <w:color w:val="0775A8"/>
        <w:sz w:val="24"/>
      </w:rPr>
      <w:t>10</w:t>
    </w:r>
    <w:r>
      <w:rPr>
        <w:rFonts w:ascii="Arial" w:eastAsia="Arial" w:hAnsi="Arial" w:cs="Arial"/>
        <w:b/>
        <w:color w:val="0775A8"/>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4D55EF">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4D55EF">
      <w:rPr>
        <w:rFonts w:ascii="Arial" w:eastAsia="Arial" w:hAnsi="Arial" w:cs="Arial"/>
        <w:b/>
        <w:noProof/>
        <w:color w:val="0775A8"/>
        <w:sz w:val="24"/>
      </w:rPr>
      <w:t>10</w:t>
    </w:r>
    <w:r>
      <w:rPr>
        <w:rFonts w:ascii="Arial" w:eastAsia="Arial" w:hAnsi="Arial" w:cs="Arial"/>
        <w:b/>
        <w:color w:val="0775A8"/>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pPr>
  </w:p>
  <w:p w:rsidR="007B56BF" w:rsidRDefault="007B56BF"/>
  <w:p w:rsidR="007B56BF" w:rsidRDefault="007B56BF">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BF" w:rsidRDefault="007B56BF">
      <w:r>
        <w:separator/>
      </w:r>
    </w:p>
  </w:footnote>
  <w:footnote w:type="continuationSeparator" w:id="0">
    <w:p w:rsidR="007B56BF" w:rsidRDefault="007B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spacing w:line="0" w:lineRule="atLeast"/>
      <w:rPr>
        <w:rFonts w:cs="Calibri"/>
        <w:sz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spacing w:line="0" w:lineRule="atLeast"/>
      <w:rPr>
        <w:rFonts w:cs="Calibri"/>
        <w:sz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spacing w:line="0" w:lineRule="atLeast"/>
      <w:rPr>
        <w:rFonts w:cs="Calibri"/>
        <w:sz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spacing w:line="0" w:lineRule="atLeast"/>
      <w:rPr>
        <w:rFonts w:cs="Calibri"/>
        <w:sz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pStyle w:val="Header"/>
      <w:tabs>
        <w:tab w:val="center" w:pos="4680"/>
        <w:tab w:val="right" w:pos="9360"/>
      </w:tabs>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spacing w:line="0" w:lineRule="atLeast"/>
      <w:rPr>
        <w:rFonts w:cs="Calibri"/>
        <w:sz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pStyle w:val="Header"/>
      <w:tabs>
        <w:tab w:val="center" w:pos="4680"/>
        <w:tab w:val="right" w:pos="9360"/>
      </w:tabs>
      <w:rPr>
        <w:rFonts w:ascii="Garamond" w:eastAsia="Garamond" w:hAnsi="Garamond" w:cs="Garamond"/>
        <w:b/>
        <w:color w:val="4F81BD"/>
        <w:sz w:val="24"/>
      </w:rPr>
    </w:pPr>
  </w:p>
  <w:p w:rsidR="007B56BF" w:rsidRDefault="007B56BF">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BF" w:rsidRDefault="007B56BF">
    <w:pPr>
      <w:widowControl w:val="0"/>
    </w:pPr>
  </w:p>
  <w:p w:rsidR="007B56BF" w:rsidRDefault="007B56BF"/>
  <w:p w:rsidR="007B56BF" w:rsidRDefault="007B56BF">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751A"/>
    <w:multiLevelType w:val="multilevel"/>
    <w:tmpl w:val="3A8C7FC6"/>
    <w:lvl w:ilvl="0">
      <w:start w:val="1"/>
      <w:numFmt w:val="bullet"/>
      <w:lvlText w:val=""/>
      <w:lvlJc w:val="left"/>
      <w:pPr>
        <w:ind w:left="360" w:hanging="360"/>
      </w:pPr>
      <w:rPr>
        <w:rFonts w:ascii="Symbol" w:hAnsi="Symbol" w:hint="default"/>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0B3309F"/>
    <w:multiLevelType w:val="multilevel"/>
    <w:tmpl w:val="0C903622"/>
    <w:lvl w:ilvl="0">
      <w:start w:val="1"/>
      <w:numFmt w:val="bullet"/>
      <w:lvlText w:val=""/>
      <w:lvlJc w:val="left"/>
      <w:pPr>
        <w:ind w:left="360" w:hanging="360"/>
      </w:pPr>
      <w:rPr>
        <w:rFonts w:ascii="Symbol" w:hAnsi="Symbol" w:hint="default"/>
        <w:b w:val="0"/>
        <w:i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D1009C0"/>
    <w:multiLevelType w:val="multilevel"/>
    <w:tmpl w:val="872648D0"/>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812F61"/>
    <w:multiLevelType w:val="multilevel"/>
    <w:tmpl w:val="AA18D492"/>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75"/>
    <w:rsid w:val="0000093D"/>
    <w:rsid w:val="000341C2"/>
    <w:rsid w:val="002104D0"/>
    <w:rsid w:val="00283A5E"/>
    <w:rsid w:val="00287711"/>
    <w:rsid w:val="0029151A"/>
    <w:rsid w:val="002D041D"/>
    <w:rsid w:val="00333141"/>
    <w:rsid w:val="00372D47"/>
    <w:rsid w:val="003D3C64"/>
    <w:rsid w:val="0045216B"/>
    <w:rsid w:val="004D55EF"/>
    <w:rsid w:val="004E4CB9"/>
    <w:rsid w:val="00544707"/>
    <w:rsid w:val="005A7DD2"/>
    <w:rsid w:val="007A2CCE"/>
    <w:rsid w:val="007B56BF"/>
    <w:rsid w:val="00800D54"/>
    <w:rsid w:val="00895684"/>
    <w:rsid w:val="008D5ADD"/>
    <w:rsid w:val="00A6320E"/>
    <w:rsid w:val="00AB69C8"/>
    <w:rsid w:val="00AC3678"/>
    <w:rsid w:val="00B01482"/>
    <w:rsid w:val="00BC77A9"/>
    <w:rsid w:val="00BE6C21"/>
    <w:rsid w:val="00C525FD"/>
    <w:rsid w:val="00D01CEF"/>
    <w:rsid w:val="00D30470"/>
    <w:rsid w:val="00D667F2"/>
    <w:rsid w:val="00DA4C82"/>
    <w:rsid w:val="00E30275"/>
    <w:rsid w:val="00E31623"/>
    <w:rsid w:val="00ED0929"/>
    <w:rsid w:val="00FE6FF5"/>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9D1D8-E7E2-4478-8F5B-D5246296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BC77A9"/>
    <w:rPr>
      <w:rFonts w:ascii="Tahoma" w:hAnsi="Tahoma" w:cs="Tahoma"/>
      <w:sz w:val="16"/>
      <w:szCs w:val="16"/>
    </w:rPr>
  </w:style>
  <w:style w:type="character" w:customStyle="1" w:styleId="BalloonTextChar">
    <w:name w:val="Balloon Text Char"/>
    <w:basedOn w:val="DefaultParagraphFont"/>
    <w:link w:val="BalloonText"/>
    <w:uiPriority w:val="99"/>
    <w:semiHidden/>
    <w:rsid w:val="00BC7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7.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eader" Target="header3.xm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image" Target="media/image4.png"/><Relationship Id="rId89" Type="http://schemas.openxmlformats.org/officeDocument/2006/relationships/image" Target="media/image9.png"/><Relationship Id="rId112" Type="http://schemas.openxmlformats.org/officeDocument/2006/relationships/image" Target="media/image32.png"/><Relationship Id="rId133" Type="http://schemas.openxmlformats.org/officeDocument/2006/relationships/header" Target="header8.xml"/><Relationship Id="rId16" Type="http://schemas.openxmlformats.org/officeDocument/2006/relationships/hyperlink" Target="https://www.healthcare.gov/sbc-glossary/" TargetMode="External"/><Relationship Id="rId107" Type="http://schemas.openxmlformats.org/officeDocument/2006/relationships/image" Target="media/image27.png"/><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footer" Target="footer2.xml"/><Relationship Id="rId53" Type="http://schemas.openxmlformats.org/officeDocument/2006/relationships/footer" Target="footer4.xm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22.png"/><Relationship Id="rId123" Type="http://schemas.openxmlformats.org/officeDocument/2006/relationships/image" Target="media/image43.png"/><Relationship Id="rId128" Type="http://schemas.openxmlformats.org/officeDocument/2006/relationships/hyperlink" Target="https://ocrportal.hhs.gov/ocr/portal/lobby.jsf" TargetMode="External"/><Relationship Id="rId5" Type="http://schemas.openxmlformats.org/officeDocument/2006/relationships/footnotes" Target="footnotes.xml"/><Relationship Id="rId90" Type="http://schemas.openxmlformats.org/officeDocument/2006/relationships/image" Target="media/image10.png"/><Relationship Id="rId95" Type="http://schemas.openxmlformats.org/officeDocument/2006/relationships/image" Target="media/image15.png"/><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bcbsga.com" TargetMode="External"/><Relationship Id="rId43" Type="http://schemas.openxmlformats.org/officeDocument/2006/relationships/hyperlink" Target="https://www.healthcare.gov/sbc-glossary/" TargetMode="External"/><Relationship Id="rId48" Type="http://schemas.openxmlformats.org/officeDocument/2006/relationships/footer" Target="footer3.xml"/><Relationship Id="rId56"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image" Target="media/image20.png"/><Relationship Id="rId105" Type="http://schemas.openxmlformats.org/officeDocument/2006/relationships/image" Target="media/image25.png"/><Relationship Id="rId113" Type="http://schemas.openxmlformats.org/officeDocument/2006/relationships/image" Target="media/image33.png"/><Relationship Id="rId118" Type="http://schemas.openxmlformats.org/officeDocument/2006/relationships/image" Target="media/image38.png"/><Relationship Id="rId126" Type="http://schemas.openxmlformats.org/officeDocument/2006/relationships/image" Target="media/image46.png"/><Relationship Id="rId134" Type="http://schemas.openxmlformats.org/officeDocument/2006/relationships/footer" Target="footer8.xml"/><Relationship Id="rId8" Type="http://schemas.openxmlformats.org/officeDocument/2006/relationships/footer" Target="footer1.xml"/><Relationship Id="rId51" Type="http://schemas.openxmlformats.org/officeDocument/2006/relationships/hyperlink" Target="http://www.bcbsglobalcore.com"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image" Target="media/image5.png"/><Relationship Id="rId93" Type="http://schemas.openxmlformats.org/officeDocument/2006/relationships/image" Target="media/image13.png"/><Relationship Id="rId98" Type="http://schemas.openxmlformats.org/officeDocument/2006/relationships/image" Target="media/image18.png"/><Relationship Id="rId121"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coverage/preventive-care-benefits/" TargetMode="External"/><Relationship Id="rId38" Type="http://schemas.openxmlformats.org/officeDocument/2006/relationships/image" Target="media/image2.png"/><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23.png"/><Relationship Id="rId108" Type="http://schemas.openxmlformats.org/officeDocument/2006/relationships/image" Target="media/image28.png"/><Relationship Id="rId116" Type="http://schemas.openxmlformats.org/officeDocument/2006/relationships/image" Target="media/image36.png"/><Relationship Id="rId124" Type="http://schemas.openxmlformats.org/officeDocument/2006/relationships/image" Target="media/image44.png"/><Relationship Id="rId129" Type="http://schemas.openxmlformats.org/officeDocument/2006/relationships/hyperlink" Target="http://www.hhs.gov/ocr/office/file/index.html"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www.cciio.cms.gov" TargetMode="External"/><Relationship Id="rId62" Type="http://schemas.openxmlformats.org/officeDocument/2006/relationships/footer" Target="footer5.xm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image" Target="media/image3.png"/><Relationship Id="rId88" Type="http://schemas.openxmlformats.org/officeDocument/2006/relationships/image" Target="media/image8.png"/><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image" Target="media/image31.png"/><Relationship Id="rId132"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eader" Target="header2.xml"/><Relationship Id="rId49"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image" Target="media/image26.png"/><Relationship Id="rId114" Type="http://schemas.openxmlformats.org/officeDocument/2006/relationships/image" Target="media/image34.png"/><Relationship Id="rId119" Type="http://schemas.openxmlformats.org/officeDocument/2006/relationships/image" Target="media/image39.png"/><Relationship Id="rId127" Type="http://schemas.openxmlformats.org/officeDocument/2006/relationships/hyperlink" Target="https://ocrportal.hhs.gov/ocr/portal/lobby.jsf" TargetMode="External"/><Relationship Id="rId10" Type="http://schemas.openxmlformats.org/officeDocument/2006/relationships/hyperlink" Target="https://www.healthcare.gov/sbc-glossary/" TargetMode="External"/><Relationship Id="rId31" Type="http://schemas.openxmlformats.org/officeDocument/2006/relationships/hyperlink" Target="http://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eader" Target="header4.xml"/><Relationship Id="rId60" Type="http://schemas.openxmlformats.org/officeDocument/2006/relationships/hyperlink" Target="http://www.cciio.cms.gov"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eader" Target="header6.xml"/><Relationship Id="rId86" Type="http://schemas.openxmlformats.org/officeDocument/2006/relationships/image" Target="media/image6.png"/><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image" Target="media/image21.png"/><Relationship Id="rId122" Type="http://schemas.openxmlformats.org/officeDocument/2006/relationships/image" Target="media/image42.png"/><Relationship Id="rId130" Type="http://schemas.openxmlformats.org/officeDocument/2006/relationships/hyperlink" Target="http://www.hhs.gov/ocr/office/file/index.htm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healthcare.gov/sbc-glossary/" TargetMode="External"/><Relationship Id="rId18" Type="http://schemas.openxmlformats.org/officeDocument/2006/relationships/hyperlink" Target="https://eoc.bcbsga.com/eocdps/aso" TargetMode="External"/><Relationship Id="rId39" Type="http://schemas.openxmlformats.org/officeDocument/2006/relationships/hyperlink" Target="https://www.healthcare.gov/sbc-glossary/" TargetMode="External"/><Relationship Id="rId109" Type="http://schemas.openxmlformats.org/officeDocument/2006/relationships/image" Target="media/image29.png"/><Relationship Id="rId34" Type="http://schemas.openxmlformats.org/officeDocument/2006/relationships/hyperlink" Target="https://www.healthcare.gov/coverage/preventive-care-benefits/" TargetMode="External"/><Relationship Id="rId50" Type="http://schemas.openxmlformats.org/officeDocument/2006/relationships/hyperlink" Target="https://www.healthcare.gov/sbc-glossary/" TargetMode="External"/><Relationship Id="rId55" Type="http://schemas.openxmlformats.org/officeDocument/2006/relationships/hyperlink" Target="http://www.HealthCare.gov" TargetMode="External"/><Relationship Id="rId76" Type="http://schemas.openxmlformats.org/officeDocument/2006/relationships/hyperlink" Target="https://www.healthcare.gov/sbc-glossary/" TargetMode="External"/><Relationship Id="rId97" Type="http://schemas.openxmlformats.org/officeDocument/2006/relationships/image" Target="media/image17.png"/><Relationship Id="rId104" Type="http://schemas.openxmlformats.org/officeDocument/2006/relationships/image" Target="media/image24.png"/><Relationship Id="rId120" Type="http://schemas.openxmlformats.org/officeDocument/2006/relationships/image" Target="media/image40.png"/><Relationship Id="rId125" Type="http://schemas.openxmlformats.org/officeDocument/2006/relationships/image" Target="media/image45.png"/><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12.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7.png"/><Relationship Id="rId110" Type="http://schemas.openxmlformats.org/officeDocument/2006/relationships/image" Target="media/image30.png"/><Relationship Id="rId115" Type="http://schemas.openxmlformats.org/officeDocument/2006/relationships/image" Target="media/image35.png"/><Relationship Id="rId131" Type="http://schemas.openxmlformats.org/officeDocument/2006/relationships/header" Target="header7.xml"/><Relationship Id="rId136" Type="http://schemas.openxmlformats.org/officeDocument/2006/relationships/theme" Target="theme/theme1.xml"/><Relationship Id="rId61" Type="http://schemas.openxmlformats.org/officeDocument/2006/relationships/header" Target="header5.xml"/><Relationship Id="rId82" Type="http://schemas.openxmlformats.org/officeDocument/2006/relationships/footer" Target="footer6.xml"/><Relationship Id="rId19"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Aruchamy, Liju</dc:creator>
  <cp:lastModifiedBy>Devarajan, Gokul</cp:lastModifiedBy>
  <cp:revision>27</cp:revision>
  <dcterms:created xsi:type="dcterms:W3CDTF">2017-10-10T10:49:00Z</dcterms:created>
  <dcterms:modified xsi:type="dcterms:W3CDTF">2017-10-10T17:54:00Z</dcterms:modified>
</cp:coreProperties>
</file>