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B6" w:rsidRPr="00DE36B6" w:rsidRDefault="00DE36B6" w:rsidP="00DE36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36B6" w:rsidRDefault="00DE36B6" w:rsidP="00DE36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36B6">
        <w:rPr>
          <w:rFonts w:ascii="Arial" w:hAnsi="Arial" w:cs="Arial"/>
          <w:b/>
          <w:sz w:val="20"/>
          <w:szCs w:val="20"/>
          <w:u w:val="single"/>
        </w:rPr>
        <w:t xml:space="preserve">Women’s Health and Cancer Rights Act of 1998 (WHCRA) </w:t>
      </w:r>
    </w:p>
    <w:p w:rsidR="003E346C" w:rsidRPr="00DE36B6" w:rsidRDefault="003E346C" w:rsidP="00DE36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Initial Notice</w:t>
      </w:r>
    </w:p>
    <w:p w:rsidR="00DE36B6" w:rsidRPr="00DE36B6" w:rsidRDefault="00DE36B6" w:rsidP="00DE36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36B6" w:rsidRDefault="00DE36B6" w:rsidP="00DE3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If you have had or are going to have a mastectomy, you may be entitled to certain benefits under the Women’s Health and Cancer Rights Act of 1998 (WHCRA). For individuals receiving mastectomy-related benefits, coverage will be provided in a manner determined in consultation with the attending physician and the patient, for: </w:t>
      </w:r>
    </w:p>
    <w:p w:rsidR="00DE36B6" w:rsidRDefault="00DE36B6" w:rsidP="00DE3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36B6" w:rsidRDefault="00DE36B6" w:rsidP="004F38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all stages of reconstruction of the breast on which the mastectomy was performed; </w:t>
      </w:r>
    </w:p>
    <w:p w:rsidR="00DE36B6" w:rsidRDefault="00DE36B6" w:rsidP="004F38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surgery and reconstruction of the other breast to produce a symmetrical appearance; </w:t>
      </w:r>
    </w:p>
    <w:p w:rsidR="00DE36B6" w:rsidRDefault="00DE36B6" w:rsidP="004F38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prostheses; and </w:t>
      </w:r>
    </w:p>
    <w:p w:rsidR="00DE36B6" w:rsidRDefault="00DE36B6" w:rsidP="004F38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treatment of physical complications of the mastectomy, including lymphedema. </w:t>
      </w:r>
    </w:p>
    <w:p w:rsidR="00DE36B6" w:rsidRDefault="00DE36B6" w:rsidP="00DE3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3839" w:rsidRDefault="00DE36B6" w:rsidP="00DE3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6B6">
        <w:rPr>
          <w:rFonts w:ascii="Arial" w:hAnsi="Arial" w:cs="Arial"/>
          <w:sz w:val="20"/>
          <w:szCs w:val="20"/>
        </w:rPr>
        <w:t xml:space="preserve">These benefits will be provided subject to the same deductibles and coinsurance applicable to other medical and surgical benefits provided under this plan. Therefore, the following deductibles and coinsurance apply: </w:t>
      </w:r>
      <w:r w:rsidR="00243072">
        <w:rPr>
          <w:rFonts w:ascii="Arial" w:hAnsi="Arial" w:cs="Arial"/>
          <w:sz w:val="20"/>
          <w:szCs w:val="20"/>
        </w:rPr>
        <w:t>available under the plan design for office/specialist visit and inpatient/outpatient copay/coinsurance your specific group health plan.</w:t>
      </w:r>
    </w:p>
    <w:p w:rsidR="004F3839" w:rsidRDefault="004F3839" w:rsidP="00DE3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3839" w:rsidRDefault="00DE36B6" w:rsidP="008E4662">
      <w:r w:rsidRPr="00DE36B6">
        <w:t>If you would like more information on WHCRA benefits, call your Plan Administrator</w:t>
      </w:r>
      <w:r w:rsidR="00066CF1">
        <w:rPr>
          <w:color w:val="FF0000"/>
        </w:rPr>
        <w:t xml:space="preserve"> </w:t>
      </w:r>
      <w:r w:rsidR="00912AC2">
        <w:rPr>
          <w:rFonts w:ascii="Arial" w:hAnsi="Arial" w:cs="Arial"/>
          <w:color w:val="FF0000"/>
          <w:sz w:val="20"/>
          <w:szCs w:val="20"/>
        </w:rPr>
        <w:t>Henry Cohen</w:t>
      </w:r>
    </w:p>
    <w:p w:rsidR="003E346C" w:rsidRPr="003E346C" w:rsidRDefault="003E346C" w:rsidP="003E346C">
      <w:pPr>
        <w:pStyle w:val="HTMLPreformatted"/>
        <w:rPr>
          <w:rFonts w:ascii="Arial" w:hAnsi="Arial" w:cs="Arial"/>
        </w:rPr>
      </w:pPr>
    </w:p>
    <w:sectPr w:rsidR="003E346C" w:rsidRPr="003E346C" w:rsidSect="00C553D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32117E22"/>
    <w:multiLevelType w:val="hybridMultilevel"/>
    <w:tmpl w:val="4828B4E6"/>
    <w:lvl w:ilvl="0" w:tplc="C2EA25D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00802"/>
    <w:multiLevelType w:val="hybridMultilevel"/>
    <w:tmpl w:val="DE32C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9AEAFE">
      <w:numFmt w:val="bullet"/>
      <w:lvlText w:val=""/>
      <w:legacy w:legacy="1" w:legacySpace="360" w:legacyIndent="720"/>
      <w:lvlJc w:val="left"/>
      <w:pPr>
        <w:ind w:left="252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3E1249"/>
    <w:multiLevelType w:val="hybridMultilevel"/>
    <w:tmpl w:val="3D38F0E6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>
    <w:nsid w:val="440A70B8"/>
    <w:multiLevelType w:val="hybridMultilevel"/>
    <w:tmpl w:val="4064BEE2"/>
    <w:lvl w:ilvl="0" w:tplc="C2EA25D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8E3E82F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0D13E2"/>
    <w:multiLevelType w:val="hybridMultilevel"/>
    <w:tmpl w:val="18641FD2"/>
    <w:lvl w:ilvl="0" w:tplc="A170C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F46BC"/>
    <w:multiLevelType w:val="hybridMultilevel"/>
    <w:tmpl w:val="4064BEE2"/>
    <w:lvl w:ilvl="0" w:tplc="C2EA25D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8E3E82F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0F4E9D"/>
    <w:multiLevelType w:val="hybridMultilevel"/>
    <w:tmpl w:val="33A839EA"/>
    <w:lvl w:ilvl="0" w:tplc="C2EA25D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20"/>
  <w:characterSpacingControl w:val="doNotCompress"/>
  <w:compat/>
  <w:rsids>
    <w:rsidRoot w:val="00C553DD"/>
    <w:rsid w:val="00066CF1"/>
    <w:rsid w:val="00155480"/>
    <w:rsid w:val="00243072"/>
    <w:rsid w:val="00292D57"/>
    <w:rsid w:val="003B0604"/>
    <w:rsid w:val="003E346C"/>
    <w:rsid w:val="00423261"/>
    <w:rsid w:val="004836CE"/>
    <w:rsid w:val="0048510D"/>
    <w:rsid w:val="004F0537"/>
    <w:rsid w:val="004F3839"/>
    <w:rsid w:val="0056370F"/>
    <w:rsid w:val="00587E92"/>
    <w:rsid w:val="006B5841"/>
    <w:rsid w:val="007224DF"/>
    <w:rsid w:val="00783E03"/>
    <w:rsid w:val="007F46CA"/>
    <w:rsid w:val="00813658"/>
    <w:rsid w:val="008136FA"/>
    <w:rsid w:val="0083129B"/>
    <w:rsid w:val="008E4662"/>
    <w:rsid w:val="00912AC2"/>
    <w:rsid w:val="009254C6"/>
    <w:rsid w:val="00955AEA"/>
    <w:rsid w:val="00A00A2C"/>
    <w:rsid w:val="00B361D8"/>
    <w:rsid w:val="00B44E2A"/>
    <w:rsid w:val="00C04944"/>
    <w:rsid w:val="00C553DD"/>
    <w:rsid w:val="00CB54F0"/>
    <w:rsid w:val="00D452D9"/>
    <w:rsid w:val="00D71CEE"/>
    <w:rsid w:val="00DE36B6"/>
    <w:rsid w:val="00ED6478"/>
    <w:rsid w:val="00FB12AD"/>
    <w:rsid w:val="00FB49BA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6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A2C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00A2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00A2C"/>
    <w:pPr>
      <w:keepNext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00A2C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5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55AEA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styleId="BodyTextIndent">
    <w:name w:val="Body Text Indent"/>
    <w:basedOn w:val="Normal"/>
    <w:rsid w:val="00A00A2C"/>
    <w:pPr>
      <w:spacing w:before="240" w:line="480" w:lineRule="auto"/>
      <w:ind w:firstLine="720"/>
    </w:pPr>
  </w:style>
  <w:style w:type="paragraph" w:customStyle="1" w:styleId="QuickI">
    <w:name w:val="Quick I."/>
    <w:basedOn w:val="Normal"/>
    <w:rsid w:val="00A00A2C"/>
    <w:pPr>
      <w:widowControl w:val="0"/>
      <w:numPr>
        <w:numId w:val="2"/>
      </w:numPr>
      <w:autoSpaceDE w:val="0"/>
      <w:autoSpaceDN w:val="0"/>
      <w:adjustRightInd w:val="0"/>
      <w:ind w:left="720" w:hanging="720"/>
    </w:pPr>
  </w:style>
  <w:style w:type="paragraph" w:styleId="Footer">
    <w:name w:val="footer"/>
    <w:basedOn w:val="Normal"/>
    <w:rsid w:val="00A00A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0A2C"/>
    <w:rPr>
      <w:i/>
      <w:iCs/>
    </w:rPr>
  </w:style>
  <w:style w:type="character" w:styleId="Hyperlink">
    <w:name w:val="Hyperlink"/>
    <w:basedOn w:val="DefaultParagraphFont"/>
    <w:rsid w:val="00A00A2C"/>
    <w:rPr>
      <w:color w:val="0000FF"/>
      <w:u w:val="single"/>
    </w:rPr>
  </w:style>
  <w:style w:type="character" w:customStyle="1" w:styleId="documentbody1">
    <w:name w:val="documentbody1"/>
    <w:basedOn w:val="DefaultParagraphFont"/>
    <w:rsid w:val="00B361D8"/>
    <w:rPr>
      <w:rFonts w:ascii="Verdana" w:hAnsi="Verdana" w:hint="default"/>
      <w:sz w:val="19"/>
      <w:szCs w:val="19"/>
    </w:rPr>
  </w:style>
  <w:style w:type="character" w:customStyle="1" w:styleId="bold">
    <w:name w:val="bold"/>
    <w:basedOn w:val="DefaultParagraphFont"/>
    <w:rsid w:val="004F3839"/>
  </w:style>
  <w:style w:type="character" w:styleId="Emphasis">
    <w:name w:val="Emphasis"/>
    <w:basedOn w:val="DefaultParagraphFont"/>
    <w:qFormat/>
    <w:rsid w:val="004F3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9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09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49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8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18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4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nfp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template</dc:creator>
  <cp:lastModifiedBy>Matt Moree</cp:lastModifiedBy>
  <cp:revision>3</cp:revision>
  <cp:lastPrinted>2011-04-25T15:02:00Z</cp:lastPrinted>
  <dcterms:created xsi:type="dcterms:W3CDTF">2013-10-01T17:13:00Z</dcterms:created>
  <dcterms:modified xsi:type="dcterms:W3CDTF">2013-10-02T00:23:00Z</dcterms:modified>
</cp:coreProperties>
</file>